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1A0" w:rsidRDefault="008471A0" w:rsidP="003D3B26">
      <w:pPr>
        <w:pStyle w:val="a8"/>
      </w:pPr>
      <w:r>
        <w:rPr>
          <w:noProof/>
        </w:rPr>
        <w:drawing>
          <wp:anchor distT="0" distB="0" distL="114300" distR="114300" simplePos="0" relativeHeight="251659264" behindDoc="0" locked="0" layoutInCell="1" allowOverlap="1">
            <wp:simplePos x="0" y="0"/>
            <wp:positionH relativeFrom="column">
              <wp:posOffset>2691765</wp:posOffset>
            </wp:positionH>
            <wp:positionV relativeFrom="paragraph">
              <wp:posOffset>-129540</wp:posOffset>
            </wp:positionV>
            <wp:extent cx="495300" cy="609600"/>
            <wp:effectExtent l="19050" t="0" r="0" b="0"/>
            <wp:wrapNone/>
            <wp:docPr id="4"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8" cstate="print"/>
                    <a:srcRect/>
                    <a:stretch>
                      <a:fillRect/>
                    </a:stretch>
                  </pic:blipFill>
                  <pic:spPr bwMode="auto">
                    <a:xfrm>
                      <a:off x="0" y="0"/>
                      <a:ext cx="495300" cy="609600"/>
                    </a:xfrm>
                    <a:prstGeom prst="rect">
                      <a:avLst/>
                    </a:prstGeom>
                    <a:noFill/>
                  </pic:spPr>
                </pic:pic>
              </a:graphicData>
            </a:graphic>
          </wp:anchor>
        </w:drawing>
      </w:r>
    </w:p>
    <w:p w:rsidR="00E84F24" w:rsidRPr="00927928" w:rsidRDefault="00E84F24" w:rsidP="008471A0"/>
    <w:p w:rsidR="008471A0" w:rsidRPr="00927928" w:rsidRDefault="008471A0" w:rsidP="008471A0"/>
    <w:tbl>
      <w:tblPr>
        <w:tblW w:w="9464" w:type="dxa"/>
        <w:tblLayout w:type="fixed"/>
        <w:tblLook w:val="01E0" w:firstRow="1" w:lastRow="1" w:firstColumn="1" w:lastColumn="1" w:noHBand="0" w:noVBand="0"/>
      </w:tblPr>
      <w:tblGrid>
        <w:gridCol w:w="236"/>
        <w:gridCol w:w="610"/>
        <w:gridCol w:w="236"/>
        <w:gridCol w:w="1493"/>
        <w:gridCol w:w="348"/>
        <w:gridCol w:w="268"/>
        <w:gridCol w:w="257"/>
        <w:gridCol w:w="3904"/>
        <w:gridCol w:w="446"/>
        <w:gridCol w:w="1666"/>
      </w:tblGrid>
      <w:tr w:rsidR="008471A0" w:rsidRPr="00927928" w:rsidTr="00214727">
        <w:trPr>
          <w:trHeight w:val="1134"/>
        </w:trPr>
        <w:tc>
          <w:tcPr>
            <w:tcW w:w="9464" w:type="dxa"/>
            <w:gridSpan w:val="10"/>
          </w:tcPr>
          <w:p w:rsidR="008471A0" w:rsidRPr="00927928" w:rsidRDefault="008471A0" w:rsidP="00214727">
            <w:pPr>
              <w:jc w:val="center"/>
              <w:rPr>
                <w:rFonts w:ascii="Georgia" w:hAnsi="Georgia"/>
                <w:b/>
              </w:rPr>
            </w:pPr>
            <w:r w:rsidRPr="00927928">
              <w:rPr>
                <w:rFonts w:ascii="Georgia" w:hAnsi="Georgia"/>
                <w:b/>
              </w:rPr>
              <w:t>Муниципальное образование Октябрьский район</w:t>
            </w:r>
          </w:p>
          <w:p w:rsidR="008471A0" w:rsidRPr="00927928" w:rsidRDefault="008471A0" w:rsidP="00214727">
            <w:pPr>
              <w:jc w:val="center"/>
              <w:rPr>
                <w:rFonts w:ascii="Georgia" w:hAnsi="Georgia"/>
                <w:sz w:val="12"/>
                <w:szCs w:val="12"/>
              </w:rPr>
            </w:pPr>
          </w:p>
          <w:p w:rsidR="008471A0" w:rsidRPr="00927928" w:rsidRDefault="008471A0" w:rsidP="00214727">
            <w:pPr>
              <w:jc w:val="center"/>
              <w:rPr>
                <w:b/>
                <w:sz w:val="26"/>
                <w:szCs w:val="26"/>
              </w:rPr>
            </w:pPr>
            <w:r w:rsidRPr="00927928">
              <w:rPr>
                <w:b/>
                <w:sz w:val="26"/>
                <w:szCs w:val="26"/>
              </w:rPr>
              <w:t>АДМИНИСТРАЦИЯ ОКТЯБРЬСКОГО РАЙОНА</w:t>
            </w:r>
          </w:p>
          <w:p w:rsidR="008471A0" w:rsidRPr="00927928" w:rsidRDefault="008471A0" w:rsidP="00214727">
            <w:pPr>
              <w:jc w:val="center"/>
              <w:rPr>
                <w:sz w:val="12"/>
                <w:szCs w:val="12"/>
              </w:rPr>
            </w:pPr>
          </w:p>
          <w:p w:rsidR="008471A0" w:rsidRPr="00927928" w:rsidRDefault="008471A0" w:rsidP="00214727">
            <w:pPr>
              <w:jc w:val="center"/>
              <w:rPr>
                <w:b/>
                <w:sz w:val="26"/>
                <w:szCs w:val="26"/>
              </w:rPr>
            </w:pPr>
            <w:r w:rsidRPr="00927928">
              <w:rPr>
                <w:b/>
                <w:spacing w:val="20"/>
                <w:sz w:val="26"/>
                <w:szCs w:val="26"/>
              </w:rPr>
              <w:t>ПОСТАНОВЛЕНИЕ</w:t>
            </w:r>
          </w:p>
        </w:tc>
      </w:tr>
      <w:tr w:rsidR="008471A0" w:rsidRPr="00927928" w:rsidTr="00214727">
        <w:trPr>
          <w:trHeight w:val="454"/>
        </w:trPr>
        <w:tc>
          <w:tcPr>
            <w:tcW w:w="236" w:type="dxa"/>
            <w:vAlign w:val="bottom"/>
          </w:tcPr>
          <w:p w:rsidR="008471A0" w:rsidRPr="00927928" w:rsidRDefault="008471A0" w:rsidP="00214727">
            <w:pPr>
              <w:jc w:val="right"/>
            </w:pPr>
            <w:r w:rsidRPr="00927928">
              <w:t>«</w:t>
            </w:r>
          </w:p>
        </w:tc>
        <w:tc>
          <w:tcPr>
            <w:tcW w:w="610" w:type="dxa"/>
            <w:tcBorders>
              <w:top w:val="nil"/>
              <w:left w:val="nil"/>
              <w:bottom w:val="single" w:sz="4" w:space="0" w:color="auto"/>
              <w:right w:val="nil"/>
            </w:tcBorders>
            <w:vAlign w:val="bottom"/>
          </w:tcPr>
          <w:p w:rsidR="008471A0" w:rsidRPr="00927928" w:rsidRDefault="008471A0" w:rsidP="00214727">
            <w:pPr>
              <w:jc w:val="center"/>
            </w:pPr>
          </w:p>
        </w:tc>
        <w:tc>
          <w:tcPr>
            <w:tcW w:w="236" w:type="dxa"/>
            <w:vAlign w:val="bottom"/>
          </w:tcPr>
          <w:p w:rsidR="008471A0" w:rsidRPr="00927928" w:rsidRDefault="008471A0" w:rsidP="00214727">
            <w:r w:rsidRPr="00927928">
              <w:t>»</w:t>
            </w:r>
          </w:p>
        </w:tc>
        <w:tc>
          <w:tcPr>
            <w:tcW w:w="1493" w:type="dxa"/>
            <w:tcBorders>
              <w:top w:val="nil"/>
              <w:left w:val="nil"/>
              <w:bottom w:val="single" w:sz="4" w:space="0" w:color="auto"/>
              <w:right w:val="nil"/>
            </w:tcBorders>
            <w:vAlign w:val="bottom"/>
          </w:tcPr>
          <w:p w:rsidR="008471A0" w:rsidRPr="00927928" w:rsidRDefault="008471A0" w:rsidP="002C2D81">
            <w:pPr>
              <w:jc w:val="center"/>
            </w:pPr>
          </w:p>
        </w:tc>
        <w:tc>
          <w:tcPr>
            <w:tcW w:w="348" w:type="dxa"/>
            <w:vAlign w:val="bottom"/>
          </w:tcPr>
          <w:p w:rsidR="008471A0" w:rsidRPr="00927928" w:rsidRDefault="008471A0" w:rsidP="00214727">
            <w:pPr>
              <w:ind w:right="-108"/>
              <w:jc w:val="right"/>
            </w:pPr>
            <w:r w:rsidRPr="00927928">
              <w:t>20</w:t>
            </w:r>
          </w:p>
        </w:tc>
        <w:tc>
          <w:tcPr>
            <w:tcW w:w="268" w:type="dxa"/>
            <w:tcMar>
              <w:top w:w="0" w:type="dxa"/>
              <w:left w:w="0" w:type="dxa"/>
              <w:bottom w:w="0" w:type="dxa"/>
              <w:right w:w="0" w:type="dxa"/>
            </w:tcMar>
            <w:vAlign w:val="bottom"/>
          </w:tcPr>
          <w:p w:rsidR="008471A0" w:rsidRPr="00927928" w:rsidRDefault="008471A0" w:rsidP="00635504">
            <w:r w:rsidRPr="00927928">
              <w:t>2</w:t>
            </w:r>
            <w:r w:rsidR="00635504">
              <w:t>5</w:t>
            </w:r>
          </w:p>
        </w:tc>
        <w:tc>
          <w:tcPr>
            <w:tcW w:w="257" w:type="dxa"/>
            <w:tcMar>
              <w:top w:w="0" w:type="dxa"/>
              <w:left w:w="0" w:type="dxa"/>
              <w:bottom w:w="0" w:type="dxa"/>
              <w:right w:w="0" w:type="dxa"/>
            </w:tcMar>
            <w:vAlign w:val="bottom"/>
          </w:tcPr>
          <w:p w:rsidR="008471A0" w:rsidRPr="00927928" w:rsidRDefault="008471A0" w:rsidP="00214727">
            <w:r w:rsidRPr="00927928">
              <w:t>г.</w:t>
            </w:r>
          </w:p>
        </w:tc>
        <w:tc>
          <w:tcPr>
            <w:tcW w:w="3904" w:type="dxa"/>
            <w:vAlign w:val="bottom"/>
          </w:tcPr>
          <w:p w:rsidR="008471A0" w:rsidRPr="00927928" w:rsidRDefault="008471A0" w:rsidP="00214727"/>
        </w:tc>
        <w:tc>
          <w:tcPr>
            <w:tcW w:w="446" w:type="dxa"/>
            <w:vAlign w:val="bottom"/>
          </w:tcPr>
          <w:p w:rsidR="008471A0" w:rsidRPr="00927928" w:rsidRDefault="008471A0" w:rsidP="00214727">
            <w:pPr>
              <w:jc w:val="center"/>
            </w:pPr>
            <w:r w:rsidRPr="00927928">
              <w:t>№</w:t>
            </w:r>
          </w:p>
        </w:tc>
        <w:tc>
          <w:tcPr>
            <w:tcW w:w="1666" w:type="dxa"/>
            <w:tcBorders>
              <w:top w:val="nil"/>
              <w:left w:val="nil"/>
              <w:bottom w:val="single" w:sz="4" w:space="0" w:color="auto"/>
              <w:right w:val="nil"/>
            </w:tcBorders>
            <w:vAlign w:val="bottom"/>
          </w:tcPr>
          <w:p w:rsidR="008471A0" w:rsidRPr="00927928" w:rsidRDefault="008471A0" w:rsidP="00214727">
            <w:pPr>
              <w:jc w:val="center"/>
            </w:pPr>
          </w:p>
        </w:tc>
      </w:tr>
      <w:tr w:rsidR="008471A0" w:rsidRPr="00927928" w:rsidTr="00214727">
        <w:trPr>
          <w:trHeight w:val="567"/>
        </w:trPr>
        <w:tc>
          <w:tcPr>
            <w:tcW w:w="9464" w:type="dxa"/>
            <w:gridSpan w:val="10"/>
            <w:tcMar>
              <w:top w:w="227" w:type="dxa"/>
              <w:left w:w="108" w:type="dxa"/>
              <w:bottom w:w="0" w:type="dxa"/>
              <w:right w:w="108" w:type="dxa"/>
            </w:tcMar>
          </w:tcPr>
          <w:p w:rsidR="008471A0" w:rsidRPr="00927928" w:rsidRDefault="008471A0" w:rsidP="00214727">
            <w:proofErr w:type="spellStart"/>
            <w:r w:rsidRPr="00927928">
              <w:t>пгт</w:t>
            </w:r>
            <w:proofErr w:type="spellEnd"/>
            <w:r w:rsidRPr="00927928">
              <w:t>. Октябрьское</w:t>
            </w:r>
          </w:p>
        </w:tc>
      </w:tr>
    </w:tbl>
    <w:p w:rsidR="008471A0" w:rsidRPr="00927928" w:rsidRDefault="008471A0" w:rsidP="008471A0">
      <w:r w:rsidRPr="00927928">
        <w:t>О внесении изменени</w:t>
      </w:r>
      <w:r w:rsidR="00640BCF">
        <w:t>й</w:t>
      </w:r>
      <w:r w:rsidRPr="00927928">
        <w:t xml:space="preserve"> в постановление администрации </w:t>
      </w:r>
    </w:p>
    <w:p w:rsidR="008471A0" w:rsidRPr="00927928" w:rsidRDefault="008471A0" w:rsidP="008471A0">
      <w:r w:rsidRPr="00927928">
        <w:t xml:space="preserve">Октябрьского района от </w:t>
      </w:r>
      <w:r w:rsidR="001266B9">
        <w:t>0</w:t>
      </w:r>
      <w:r w:rsidR="00F3252B">
        <w:t>5</w:t>
      </w:r>
      <w:r w:rsidRPr="00927928">
        <w:t>.0</w:t>
      </w:r>
      <w:r w:rsidR="00F3252B">
        <w:t>7</w:t>
      </w:r>
      <w:r w:rsidRPr="00927928">
        <w:t>.202</w:t>
      </w:r>
      <w:r w:rsidR="00F3252B">
        <w:t>1</w:t>
      </w:r>
      <w:r w:rsidRPr="00927928">
        <w:t xml:space="preserve"> № </w:t>
      </w:r>
      <w:r w:rsidR="00F3252B">
        <w:t>1339</w:t>
      </w:r>
    </w:p>
    <w:p w:rsidR="005D1184" w:rsidRPr="00223D83" w:rsidRDefault="005D1184" w:rsidP="005D1184">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contextualSpacing/>
        <w:jc w:val="both"/>
        <w:rPr>
          <w:rFonts w:eastAsia="Calibri"/>
          <w:iCs/>
          <w:lang w:eastAsia="en-US"/>
        </w:rPr>
      </w:pPr>
    </w:p>
    <w:p w:rsidR="005D1184" w:rsidRPr="00223D83" w:rsidRDefault="005D1184" w:rsidP="005D1184">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contextualSpacing/>
        <w:jc w:val="both"/>
        <w:rPr>
          <w:rFonts w:eastAsia="Calibri"/>
          <w:iCs/>
          <w:lang w:eastAsia="en-US"/>
        </w:rPr>
      </w:pPr>
    </w:p>
    <w:p w:rsidR="00AD0281" w:rsidRDefault="005D1184" w:rsidP="00AD0281">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color w:val="000000"/>
        </w:rPr>
      </w:pPr>
      <w:r w:rsidRPr="005D1184">
        <w:rPr>
          <w:rFonts w:eastAsia="Calibri"/>
          <w:iCs/>
          <w:lang w:eastAsia="en-US"/>
        </w:rPr>
        <w:t>1</w:t>
      </w:r>
      <w:r>
        <w:rPr>
          <w:rFonts w:eastAsia="Calibri"/>
          <w:iCs/>
          <w:lang w:eastAsia="en-US"/>
        </w:rPr>
        <w:t xml:space="preserve">. </w:t>
      </w:r>
      <w:r w:rsidR="008471A0" w:rsidRPr="00927928">
        <w:t>Внести в постановлени</w:t>
      </w:r>
      <w:r w:rsidR="00D51CD3">
        <w:t>е</w:t>
      </w:r>
      <w:r w:rsidR="008471A0" w:rsidRPr="00927928">
        <w:t xml:space="preserve"> администрации Ок</w:t>
      </w:r>
      <w:r w:rsidR="008471A0">
        <w:t>тябрьского района</w:t>
      </w:r>
      <w:r w:rsidR="00640BCF">
        <w:t xml:space="preserve"> </w:t>
      </w:r>
      <w:r w:rsidR="008471A0">
        <w:t xml:space="preserve">от </w:t>
      </w:r>
      <w:r w:rsidR="00EC0154">
        <w:t>0</w:t>
      </w:r>
      <w:r w:rsidR="00F3252B">
        <w:t>5</w:t>
      </w:r>
      <w:r w:rsidR="008471A0">
        <w:t>.0</w:t>
      </w:r>
      <w:r w:rsidR="00F3252B">
        <w:t>7</w:t>
      </w:r>
      <w:r w:rsidR="008471A0">
        <w:t>.202</w:t>
      </w:r>
      <w:r w:rsidR="00F3252B">
        <w:t>1</w:t>
      </w:r>
      <w:r w:rsidR="000E65C3">
        <w:t xml:space="preserve"> </w:t>
      </w:r>
      <w:r w:rsidR="008471A0" w:rsidRPr="00927928">
        <w:t xml:space="preserve">№ </w:t>
      </w:r>
      <w:r w:rsidR="00F3252B">
        <w:t>1339</w:t>
      </w:r>
      <w:r w:rsidR="008471A0" w:rsidRPr="00927928">
        <w:t xml:space="preserve"> «</w:t>
      </w:r>
      <w:r w:rsidR="00EC0154">
        <w:t xml:space="preserve">О </w:t>
      </w:r>
      <w:r w:rsidR="003454D9">
        <w:t>Порядке проведения проверки инвестиционных прое</w:t>
      </w:r>
      <w:r w:rsidR="00E53EB7">
        <w:t>к</w:t>
      </w:r>
      <w:r w:rsidR="003454D9">
        <w:t xml:space="preserve">тов на предмет эффективности использования средств бюджета Октябрьского района, </w:t>
      </w:r>
      <w:r w:rsidR="00AD0281" w:rsidRPr="003D3B26">
        <w:rPr>
          <w:color w:val="000000"/>
        </w:rPr>
        <w:t>направляемых</w:t>
      </w:r>
      <w:r w:rsidR="00AD0281">
        <w:t xml:space="preserve"> </w:t>
      </w:r>
      <w:r w:rsidR="003454D9">
        <w:t>на капитальные вложения»</w:t>
      </w:r>
      <w:r w:rsidR="00AD0281">
        <w:t xml:space="preserve"> </w:t>
      </w:r>
      <w:r w:rsidR="00640BCF">
        <w:t>следующие изменения:</w:t>
      </w:r>
    </w:p>
    <w:p w:rsidR="00AD0281" w:rsidRDefault="00AD0281" w:rsidP="00AD0281">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color w:val="000000"/>
        </w:rPr>
      </w:pPr>
      <w:r>
        <w:rPr>
          <w:color w:val="000000"/>
        </w:rPr>
        <w:t xml:space="preserve">1.1. </w:t>
      </w:r>
      <w:r w:rsidR="00640BCF" w:rsidRPr="003D3B26">
        <w:rPr>
          <w:color w:val="000000"/>
        </w:rPr>
        <w:t xml:space="preserve">Пункт 1 постановления изложить в </w:t>
      </w:r>
      <w:r w:rsidRPr="003D3B26">
        <w:rPr>
          <w:color w:val="000000"/>
        </w:rPr>
        <w:t>следующе</w:t>
      </w:r>
      <w:r>
        <w:rPr>
          <w:color w:val="000000"/>
        </w:rPr>
        <w:t>й редакции:</w:t>
      </w:r>
    </w:p>
    <w:p w:rsidR="00AD0281" w:rsidRDefault="00640BCF" w:rsidP="00AD0281">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color w:val="000000"/>
        </w:rPr>
      </w:pPr>
      <w:r>
        <w:rPr>
          <w:color w:val="000000"/>
        </w:rPr>
        <w:t>«1. Утвердить:</w:t>
      </w:r>
    </w:p>
    <w:p w:rsidR="00AD0281" w:rsidRDefault="00AD0281" w:rsidP="00AD0281">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color w:val="000000"/>
        </w:rPr>
      </w:pPr>
      <w:r>
        <w:rPr>
          <w:color w:val="000000"/>
        </w:rPr>
        <w:t xml:space="preserve">1.1. </w:t>
      </w:r>
      <w:r w:rsidR="00640BCF" w:rsidRPr="003D3B26">
        <w:rPr>
          <w:color w:val="000000"/>
        </w:rPr>
        <w:t>Порядок проведения проверки инвестиционных проектов на предмет эффективности использования средств бюджета Октябрьского района, направляемых                           на капитальные вложения, согласно приложению № 1</w:t>
      </w:r>
      <w:r w:rsidR="00CA7098" w:rsidRPr="003D3B26">
        <w:rPr>
          <w:color w:val="000000"/>
        </w:rPr>
        <w:t>.</w:t>
      </w:r>
    </w:p>
    <w:p w:rsidR="00AD0281" w:rsidRDefault="003D3B26" w:rsidP="00AD0281">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color w:val="000000"/>
        </w:rPr>
      </w:pPr>
      <w:r>
        <w:rPr>
          <w:color w:val="000000"/>
        </w:rPr>
        <w:t xml:space="preserve">1.2. </w:t>
      </w:r>
      <w:r w:rsidR="00640BCF" w:rsidRPr="003D3B26">
        <w:rPr>
          <w:color w:val="000000"/>
        </w:rPr>
        <w:t>Методику оценки эффективности использования средств бюджета Октябрьского района, направляемых на капитальные вложения, согласно приложению № 2</w:t>
      </w:r>
      <w:r w:rsidR="00CA7098" w:rsidRPr="003D3B26">
        <w:rPr>
          <w:color w:val="000000"/>
        </w:rPr>
        <w:t>.</w:t>
      </w:r>
    </w:p>
    <w:p w:rsidR="00AD0281" w:rsidRDefault="00640BCF" w:rsidP="00AD0281">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color w:val="000000"/>
        </w:rPr>
      </w:pPr>
      <w:r>
        <w:rPr>
          <w:color w:val="000000"/>
        </w:rPr>
        <w:t>1.3. Форму заключения об эффективности инвестиционного проекта, согласно приложению № 3.</w:t>
      </w:r>
    </w:p>
    <w:p w:rsidR="000A1DC0" w:rsidRDefault="00640BCF" w:rsidP="000A1DC0">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color w:val="000000"/>
        </w:rPr>
      </w:pPr>
      <w:r>
        <w:rPr>
          <w:color w:val="000000"/>
        </w:rPr>
        <w:t xml:space="preserve">1.4. </w:t>
      </w:r>
      <w:r w:rsidR="00CA7098">
        <w:rPr>
          <w:color w:val="000000"/>
        </w:rPr>
        <w:t>Порядок формирования и ведения реестра инвестиционных проектов, получивших заключение об эффективности инвестиционного проекта,</w:t>
      </w:r>
      <w:r>
        <w:rPr>
          <w:color w:val="000000"/>
        </w:rPr>
        <w:t xml:space="preserve"> согласно приложению № </w:t>
      </w:r>
      <w:r w:rsidR="00CA7098">
        <w:rPr>
          <w:color w:val="000000"/>
        </w:rPr>
        <w:t>4</w:t>
      </w:r>
      <w:r>
        <w:rPr>
          <w:color w:val="000000"/>
        </w:rPr>
        <w:t>.</w:t>
      </w:r>
      <w:r w:rsidR="00CA7098">
        <w:rPr>
          <w:color w:val="000000"/>
        </w:rPr>
        <w:t>».</w:t>
      </w:r>
    </w:p>
    <w:p w:rsidR="00AD0281" w:rsidRDefault="000A1DC0" w:rsidP="000A1DC0">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rFonts w:eastAsiaTheme="minorHAnsi"/>
          <w:lang w:eastAsia="en-US"/>
        </w:rPr>
      </w:pPr>
      <w:r>
        <w:rPr>
          <w:color w:val="000000"/>
        </w:rPr>
        <w:t xml:space="preserve">1.2. </w:t>
      </w:r>
      <w:r w:rsidR="00AD0281">
        <w:rPr>
          <w:color w:val="000000"/>
        </w:rPr>
        <w:t xml:space="preserve">Приложение </w:t>
      </w:r>
      <w:r w:rsidR="00AD0281">
        <w:rPr>
          <w:rFonts w:eastAsiaTheme="minorHAnsi"/>
          <w:lang w:eastAsia="en-US"/>
        </w:rPr>
        <w:t xml:space="preserve">к постановлению </w:t>
      </w:r>
      <w:r>
        <w:rPr>
          <w:rFonts w:eastAsiaTheme="minorHAnsi"/>
          <w:lang w:eastAsia="en-US"/>
        </w:rPr>
        <w:t xml:space="preserve">считать приложением № 1, </w:t>
      </w:r>
      <w:r w:rsidR="00AD0281">
        <w:rPr>
          <w:rFonts w:eastAsiaTheme="minorHAnsi"/>
          <w:lang w:eastAsia="en-US"/>
        </w:rPr>
        <w:t>изложи</w:t>
      </w:r>
      <w:r>
        <w:rPr>
          <w:rFonts w:eastAsiaTheme="minorHAnsi"/>
          <w:lang w:eastAsia="en-US"/>
        </w:rPr>
        <w:t xml:space="preserve">в его в </w:t>
      </w:r>
      <w:r w:rsidR="00AD0281">
        <w:rPr>
          <w:rFonts w:eastAsiaTheme="minorHAnsi"/>
          <w:lang w:eastAsia="en-US"/>
        </w:rPr>
        <w:t>новой редакции согласно приложению № 1</w:t>
      </w:r>
      <w:r w:rsidRPr="000A1DC0">
        <w:rPr>
          <w:rFonts w:eastAsiaTheme="minorHAnsi"/>
          <w:lang w:eastAsia="en-US"/>
        </w:rPr>
        <w:t xml:space="preserve"> </w:t>
      </w:r>
      <w:r>
        <w:rPr>
          <w:rFonts w:eastAsiaTheme="minorHAnsi"/>
          <w:lang w:eastAsia="en-US"/>
        </w:rPr>
        <w:t>к настоящему постановлению</w:t>
      </w:r>
      <w:r w:rsidR="00AD0281">
        <w:rPr>
          <w:rFonts w:eastAsiaTheme="minorHAnsi"/>
          <w:lang w:eastAsia="en-US"/>
        </w:rPr>
        <w:t>.</w:t>
      </w:r>
    </w:p>
    <w:p w:rsidR="000A1DC0" w:rsidRDefault="000A1DC0" w:rsidP="000A1DC0">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rFonts w:eastAsiaTheme="minorHAnsi"/>
          <w:lang w:eastAsia="en-US"/>
        </w:rPr>
      </w:pPr>
      <w:r>
        <w:rPr>
          <w:rFonts w:eastAsiaTheme="minorHAnsi"/>
          <w:lang w:eastAsia="en-US"/>
        </w:rPr>
        <w:t>1.3.</w:t>
      </w:r>
      <w:r>
        <w:rPr>
          <w:color w:val="000000"/>
        </w:rPr>
        <w:t xml:space="preserve"> </w:t>
      </w:r>
      <w:r w:rsidR="00AD0281">
        <w:rPr>
          <w:rFonts w:eastAsiaTheme="minorHAnsi"/>
          <w:lang w:eastAsia="en-US"/>
        </w:rPr>
        <w:t>Дополнить</w:t>
      </w:r>
      <w:r>
        <w:rPr>
          <w:rFonts w:eastAsiaTheme="minorHAnsi"/>
          <w:lang w:eastAsia="en-US"/>
        </w:rPr>
        <w:t xml:space="preserve"> постановление приложения</w:t>
      </w:r>
      <w:r w:rsidR="00AD0281">
        <w:rPr>
          <w:rFonts w:eastAsiaTheme="minorHAnsi"/>
          <w:lang w:eastAsia="en-US"/>
        </w:rPr>
        <w:t>м</w:t>
      </w:r>
      <w:r>
        <w:rPr>
          <w:rFonts w:eastAsiaTheme="minorHAnsi"/>
          <w:lang w:eastAsia="en-US"/>
        </w:rPr>
        <w:t xml:space="preserve">и №№ </w:t>
      </w:r>
      <w:r w:rsidR="00AD0281">
        <w:rPr>
          <w:rFonts w:eastAsiaTheme="minorHAnsi"/>
          <w:lang w:eastAsia="en-US"/>
        </w:rPr>
        <w:t>2</w:t>
      </w:r>
      <w:r>
        <w:rPr>
          <w:rFonts w:eastAsiaTheme="minorHAnsi"/>
          <w:lang w:eastAsia="en-US"/>
        </w:rPr>
        <w:t xml:space="preserve"> – 4 в редакции </w:t>
      </w:r>
      <w:r w:rsidR="00AD0281">
        <w:rPr>
          <w:rFonts w:eastAsiaTheme="minorHAnsi"/>
          <w:lang w:eastAsia="en-US"/>
        </w:rPr>
        <w:t>согласно</w:t>
      </w:r>
      <w:r>
        <w:rPr>
          <w:rFonts w:eastAsiaTheme="minorHAnsi"/>
          <w:lang w:eastAsia="en-US"/>
        </w:rPr>
        <w:t xml:space="preserve"> приложениям №№ 2 – 4 </w:t>
      </w:r>
      <w:r w:rsidR="00AD0281">
        <w:rPr>
          <w:rFonts w:eastAsiaTheme="minorHAnsi"/>
          <w:lang w:eastAsia="en-US"/>
        </w:rPr>
        <w:t>к настоящему постановлению.</w:t>
      </w:r>
    </w:p>
    <w:p w:rsidR="000A1DC0" w:rsidRDefault="0037163B" w:rsidP="000A1DC0">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rFonts w:eastAsiaTheme="minorHAnsi"/>
          <w:lang w:eastAsia="en-US"/>
        </w:rPr>
      </w:pPr>
      <w:r>
        <w:t>2</w:t>
      </w:r>
      <w:r w:rsidR="008471A0" w:rsidRPr="00433E6C">
        <w:t xml:space="preserve">. </w:t>
      </w:r>
      <w:r w:rsidR="00713BCD" w:rsidRPr="00433E6C">
        <w:t>Опубликовать постановление в официальном сетевом издании «Официальный сайт Октябрьского района».</w:t>
      </w:r>
    </w:p>
    <w:p w:rsidR="00E640BE" w:rsidRPr="000A1DC0" w:rsidRDefault="0037163B" w:rsidP="000A1DC0">
      <w:pPr>
        <w:pBdr>
          <w:top w:val="none" w:sz="4" w:space="0" w:color="000000"/>
          <w:left w:val="none" w:sz="4" w:space="0" w:color="000000"/>
          <w:bottom w:val="none" w:sz="4" w:space="0" w:color="000000"/>
          <w:right w:val="none" w:sz="4" w:space="0" w:color="000000"/>
        </w:pBdr>
        <w:autoSpaceDE w:val="0"/>
        <w:autoSpaceDN w:val="0"/>
        <w:adjustRightInd w:val="0"/>
        <w:spacing w:before="100" w:beforeAutospacing="1" w:after="100" w:afterAutospacing="1"/>
        <w:ind w:firstLine="709"/>
        <w:contextualSpacing/>
        <w:jc w:val="both"/>
        <w:rPr>
          <w:rFonts w:eastAsiaTheme="minorHAnsi"/>
          <w:lang w:eastAsia="en-US"/>
        </w:rPr>
      </w:pPr>
      <w:r>
        <w:t>3</w:t>
      </w:r>
      <w:r w:rsidR="000A1DC0">
        <w:t xml:space="preserve">. </w:t>
      </w:r>
      <w:r w:rsidR="008471A0" w:rsidRPr="00927928">
        <w:t xml:space="preserve">Контроль за выполнением постановления возложить на </w:t>
      </w:r>
      <w:r w:rsidR="00E640BE">
        <w:rPr>
          <w:rFonts w:eastAsiaTheme="minorHAnsi"/>
          <w:lang w:eastAsia="en-US"/>
        </w:rPr>
        <w:t>заместителя главы Октябрьского района по экономике, финансам, председателя Комитета по управлению муниципальными финансами администрации Октябрьского района Куклину Н.Г</w:t>
      </w:r>
      <w:r w:rsidR="0029178D">
        <w:rPr>
          <w:rFonts w:eastAsiaTheme="minorHAnsi"/>
          <w:lang w:eastAsia="en-US"/>
        </w:rPr>
        <w:t>.</w:t>
      </w:r>
    </w:p>
    <w:p w:rsidR="008471A0" w:rsidRPr="00927928" w:rsidRDefault="008471A0" w:rsidP="003D3B26">
      <w:pPr>
        <w:spacing w:before="100" w:beforeAutospacing="1" w:after="100" w:afterAutospacing="1"/>
        <w:contextualSpacing/>
        <w:jc w:val="both"/>
      </w:pPr>
    </w:p>
    <w:p w:rsidR="008471A0" w:rsidRDefault="008471A0" w:rsidP="003D3B26">
      <w:pPr>
        <w:spacing w:before="100" w:beforeAutospacing="1" w:after="100" w:afterAutospacing="1"/>
        <w:contextualSpacing/>
        <w:jc w:val="both"/>
      </w:pPr>
    </w:p>
    <w:p w:rsidR="008471A0" w:rsidRPr="00927928" w:rsidRDefault="00635504" w:rsidP="003D3B26">
      <w:pPr>
        <w:spacing w:before="100" w:beforeAutospacing="1" w:after="100" w:afterAutospacing="1"/>
        <w:contextualSpacing/>
        <w:jc w:val="both"/>
      </w:pPr>
      <w:r>
        <w:t>Г</w:t>
      </w:r>
      <w:r w:rsidR="008471A0">
        <w:t>лав</w:t>
      </w:r>
      <w:r>
        <w:t>а</w:t>
      </w:r>
      <w:r w:rsidR="008471A0" w:rsidRPr="00927928">
        <w:t xml:space="preserve"> Октябрьского района                                                                                    </w:t>
      </w:r>
      <w:r w:rsidR="00D61020">
        <w:t xml:space="preserve">     </w:t>
      </w:r>
      <w:r>
        <w:t>С.В. Заплатин</w:t>
      </w:r>
    </w:p>
    <w:p w:rsidR="008471A0" w:rsidRDefault="008471A0" w:rsidP="003D3B26">
      <w:pPr>
        <w:spacing w:before="100" w:beforeAutospacing="1" w:after="100" w:afterAutospacing="1"/>
        <w:contextualSpacing/>
        <w:jc w:val="both"/>
      </w:pPr>
    </w:p>
    <w:p w:rsidR="00CA2190" w:rsidRDefault="00CA2190" w:rsidP="008471A0">
      <w:pPr>
        <w:jc w:val="both"/>
      </w:pPr>
    </w:p>
    <w:p w:rsidR="000A1DC0" w:rsidRDefault="000A1DC0" w:rsidP="008471A0">
      <w:pPr>
        <w:jc w:val="both"/>
      </w:pPr>
    </w:p>
    <w:p w:rsidR="000A1DC0" w:rsidRDefault="000A1DC0" w:rsidP="008471A0">
      <w:pPr>
        <w:jc w:val="both"/>
      </w:pPr>
    </w:p>
    <w:p w:rsidR="000A1DC0" w:rsidRDefault="000A1DC0" w:rsidP="008471A0">
      <w:pPr>
        <w:jc w:val="both"/>
      </w:pPr>
    </w:p>
    <w:p w:rsidR="000A1DC0" w:rsidRDefault="000A1DC0" w:rsidP="008471A0">
      <w:pPr>
        <w:jc w:val="both"/>
      </w:pPr>
    </w:p>
    <w:p w:rsidR="000A1DC0" w:rsidRDefault="000A1DC0" w:rsidP="008471A0">
      <w:pPr>
        <w:jc w:val="both"/>
      </w:pPr>
    </w:p>
    <w:p w:rsidR="000A1DC0" w:rsidRDefault="000A1DC0" w:rsidP="008471A0">
      <w:pPr>
        <w:jc w:val="both"/>
      </w:pPr>
    </w:p>
    <w:p w:rsidR="000A1DC0" w:rsidRDefault="000A1DC0" w:rsidP="008471A0">
      <w:pPr>
        <w:jc w:val="both"/>
      </w:pPr>
    </w:p>
    <w:p w:rsidR="00CE7999" w:rsidRDefault="00CE7999" w:rsidP="008471A0">
      <w:pPr>
        <w:jc w:val="both"/>
      </w:pPr>
    </w:p>
    <w:p w:rsidR="008471A0" w:rsidRPr="00927928" w:rsidRDefault="00A200C0" w:rsidP="008471A0">
      <w:pPr>
        <w:jc w:val="both"/>
      </w:pPr>
      <w:r>
        <w:lastRenderedPageBreak/>
        <w:t>И</w:t>
      </w:r>
      <w:r w:rsidR="008471A0" w:rsidRPr="00927928">
        <w:t>сполнитель:</w:t>
      </w:r>
    </w:p>
    <w:p w:rsidR="008471A0" w:rsidRPr="00927928" w:rsidRDefault="00635504" w:rsidP="008471A0">
      <w:pPr>
        <w:jc w:val="both"/>
      </w:pPr>
      <w:r>
        <w:t>заведующий</w:t>
      </w:r>
      <w:r w:rsidR="00A200C0">
        <w:t xml:space="preserve"> </w:t>
      </w:r>
      <w:r w:rsidR="008471A0" w:rsidRPr="00927928">
        <w:t>отдел</w:t>
      </w:r>
      <w:r>
        <w:t>ом</w:t>
      </w:r>
      <w:r w:rsidR="008471A0" w:rsidRPr="00927928">
        <w:t xml:space="preserve"> проектного управления, </w:t>
      </w:r>
    </w:p>
    <w:p w:rsidR="008471A0" w:rsidRPr="00927928" w:rsidRDefault="008471A0" w:rsidP="008471A0">
      <w:pPr>
        <w:jc w:val="both"/>
      </w:pPr>
      <w:r w:rsidRPr="00927928">
        <w:t xml:space="preserve">административной реформы и реализации программ </w:t>
      </w:r>
    </w:p>
    <w:p w:rsidR="008471A0" w:rsidRPr="00927928" w:rsidRDefault="008471A0" w:rsidP="008471A0">
      <w:pPr>
        <w:jc w:val="both"/>
      </w:pPr>
      <w:r w:rsidRPr="00927928">
        <w:t xml:space="preserve">Управления экономического развития </w:t>
      </w:r>
    </w:p>
    <w:p w:rsidR="008471A0" w:rsidRPr="00927928" w:rsidRDefault="008471A0" w:rsidP="008471A0">
      <w:pPr>
        <w:jc w:val="both"/>
      </w:pPr>
      <w:r w:rsidRPr="00927928">
        <w:t xml:space="preserve">администрации Октябрьского района </w:t>
      </w:r>
    </w:p>
    <w:p w:rsidR="008471A0" w:rsidRPr="00927928" w:rsidRDefault="00635504" w:rsidP="008471A0">
      <w:pPr>
        <w:jc w:val="both"/>
      </w:pPr>
      <w:r>
        <w:t>Метелёва Т.Н.,</w:t>
      </w:r>
      <w:r w:rsidR="008471A0" w:rsidRPr="00927928">
        <w:t xml:space="preserve"> тел.: 37</w:t>
      </w:r>
      <w:r>
        <w:t>6</w:t>
      </w:r>
    </w:p>
    <w:p w:rsidR="008471A0" w:rsidRPr="00927928" w:rsidRDefault="008471A0" w:rsidP="008471A0">
      <w:pPr>
        <w:jc w:val="both"/>
      </w:pPr>
    </w:p>
    <w:p w:rsidR="008471A0" w:rsidRPr="00927928" w:rsidRDefault="008471A0" w:rsidP="008471A0">
      <w:pPr>
        <w:jc w:val="both"/>
      </w:pPr>
    </w:p>
    <w:p w:rsidR="00F34F6E" w:rsidRDefault="00F34F6E" w:rsidP="008471A0">
      <w:pPr>
        <w:jc w:val="both"/>
      </w:pPr>
    </w:p>
    <w:p w:rsidR="00F34F6E" w:rsidRDefault="00F34F6E" w:rsidP="008471A0">
      <w:pPr>
        <w:jc w:val="both"/>
      </w:pPr>
    </w:p>
    <w:p w:rsidR="00F34F6E" w:rsidRDefault="00F34F6E" w:rsidP="008471A0">
      <w:pPr>
        <w:jc w:val="both"/>
      </w:pPr>
    </w:p>
    <w:p w:rsidR="008471A0" w:rsidRPr="00927928" w:rsidRDefault="008471A0" w:rsidP="008471A0">
      <w:pPr>
        <w:jc w:val="both"/>
      </w:pPr>
      <w:r w:rsidRPr="00927928">
        <w:t xml:space="preserve">Согласовано: </w:t>
      </w:r>
    </w:p>
    <w:p w:rsidR="008471A0" w:rsidRPr="00927928" w:rsidRDefault="008471A0" w:rsidP="008471A0">
      <w:pPr>
        <w:autoSpaceDE w:val="0"/>
        <w:autoSpaceDN w:val="0"/>
        <w:adjustRightInd w:val="0"/>
        <w:jc w:val="both"/>
      </w:pPr>
    </w:p>
    <w:p w:rsidR="00FF2C1C" w:rsidRDefault="00FF2C1C" w:rsidP="00FF2C1C">
      <w:r>
        <w:t xml:space="preserve">Исполняющий обязанности заместителя главы </w:t>
      </w:r>
    </w:p>
    <w:p w:rsidR="00C172A8" w:rsidRDefault="00FF2C1C" w:rsidP="00FF2C1C">
      <w:pPr>
        <w:autoSpaceDE w:val="0"/>
        <w:autoSpaceDN w:val="0"/>
        <w:adjustRightInd w:val="0"/>
        <w:jc w:val="both"/>
      </w:pPr>
      <w:r>
        <w:t xml:space="preserve">Октябрьского района по внутренней политике                               </w:t>
      </w:r>
      <w:r w:rsidR="00AB48EB">
        <w:t xml:space="preserve">       </w:t>
      </w:r>
      <w:r w:rsidR="003D3B26">
        <w:t xml:space="preserve">  </w:t>
      </w:r>
      <w:r w:rsidR="000A1DC0">
        <w:t xml:space="preserve">      </w:t>
      </w:r>
      <w:r w:rsidR="00635504">
        <w:t xml:space="preserve">А.А. </w:t>
      </w:r>
      <w:proofErr w:type="spellStart"/>
      <w:r w:rsidR="003D3B26">
        <w:t>Габдулисманов</w:t>
      </w:r>
      <w:proofErr w:type="spellEnd"/>
    </w:p>
    <w:p w:rsidR="00E640BE" w:rsidRDefault="00E640BE" w:rsidP="00E640BE">
      <w:pPr>
        <w:autoSpaceDE w:val="0"/>
        <w:autoSpaceDN w:val="0"/>
        <w:adjustRightInd w:val="0"/>
        <w:jc w:val="both"/>
      </w:pPr>
    </w:p>
    <w:p w:rsidR="00E640BE" w:rsidRDefault="00E640BE" w:rsidP="00E640BE">
      <w:pPr>
        <w:autoSpaceDE w:val="0"/>
        <w:autoSpaceDN w:val="0"/>
        <w:adjustRightInd w:val="0"/>
        <w:jc w:val="both"/>
      </w:pPr>
      <w:r>
        <w:t xml:space="preserve">Первый заместитель главы Октябрьского района </w:t>
      </w:r>
    </w:p>
    <w:p w:rsidR="00E640BE" w:rsidRDefault="00E640BE" w:rsidP="00E640BE">
      <w:pPr>
        <w:autoSpaceDE w:val="0"/>
        <w:autoSpaceDN w:val="0"/>
        <w:adjustRightInd w:val="0"/>
        <w:jc w:val="both"/>
      </w:pPr>
      <w:r>
        <w:t xml:space="preserve">по жизнеобеспечению                                                  </w:t>
      </w:r>
      <w:r w:rsidR="00176339">
        <w:t xml:space="preserve">      </w:t>
      </w:r>
      <w:r>
        <w:t xml:space="preserve">                                 </w:t>
      </w:r>
      <w:r w:rsidR="00635504">
        <w:t xml:space="preserve">   </w:t>
      </w:r>
      <w:r w:rsidR="000A1DC0">
        <w:t xml:space="preserve">     </w:t>
      </w:r>
      <w:r>
        <w:t xml:space="preserve">В.Г. Тимофеев </w:t>
      </w:r>
    </w:p>
    <w:p w:rsidR="00E640BE" w:rsidRDefault="00E640BE" w:rsidP="00E640BE">
      <w:pPr>
        <w:autoSpaceDE w:val="0"/>
        <w:autoSpaceDN w:val="0"/>
        <w:adjustRightInd w:val="0"/>
        <w:jc w:val="both"/>
      </w:pPr>
    </w:p>
    <w:p w:rsidR="00635504" w:rsidRPr="00927928" w:rsidRDefault="00635504" w:rsidP="00635504">
      <w:pPr>
        <w:autoSpaceDE w:val="0"/>
        <w:autoSpaceDN w:val="0"/>
        <w:adjustRightInd w:val="0"/>
        <w:jc w:val="both"/>
      </w:pPr>
      <w:r>
        <w:t>З</w:t>
      </w:r>
      <w:r w:rsidRPr="00927928">
        <w:t>аместител</w:t>
      </w:r>
      <w:r>
        <w:t>ь</w:t>
      </w:r>
      <w:r w:rsidRPr="00927928">
        <w:t xml:space="preserve"> главы Октябрьского района по экономике, </w:t>
      </w:r>
    </w:p>
    <w:p w:rsidR="00635504" w:rsidRPr="00927928" w:rsidRDefault="00635504" w:rsidP="00635504">
      <w:pPr>
        <w:autoSpaceDE w:val="0"/>
        <w:autoSpaceDN w:val="0"/>
        <w:adjustRightInd w:val="0"/>
        <w:jc w:val="both"/>
      </w:pPr>
      <w:r>
        <w:t>финансам, председатель</w:t>
      </w:r>
      <w:r w:rsidRPr="00927928">
        <w:t xml:space="preserve"> Комитета по управлению </w:t>
      </w:r>
    </w:p>
    <w:p w:rsidR="00635504" w:rsidRPr="00927928" w:rsidRDefault="00635504" w:rsidP="00635504">
      <w:pPr>
        <w:autoSpaceDE w:val="0"/>
        <w:autoSpaceDN w:val="0"/>
        <w:adjustRightInd w:val="0"/>
        <w:jc w:val="both"/>
      </w:pPr>
      <w:r w:rsidRPr="00927928">
        <w:t xml:space="preserve">муниципальными финансами </w:t>
      </w:r>
    </w:p>
    <w:p w:rsidR="00635504" w:rsidRPr="00927928" w:rsidRDefault="00635504" w:rsidP="00635504">
      <w:pPr>
        <w:autoSpaceDE w:val="0"/>
        <w:autoSpaceDN w:val="0"/>
        <w:adjustRightInd w:val="0"/>
        <w:jc w:val="both"/>
      </w:pPr>
      <w:r w:rsidRPr="00927928">
        <w:t xml:space="preserve">администрации Октябрьского района  </w:t>
      </w:r>
      <w:r>
        <w:t xml:space="preserve">                                                                   </w:t>
      </w:r>
      <w:r w:rsidR="000A1DC0">
        <w:t xml:space="preserve">    </w:t>
      </w:r>
      <w:r>
        <w:t>Н.Г. Куклина</w:t>
      </w:r>
    </w:p>
    <w:p w:rsidR="00635504" w:rsidRDefault="00635504" w:rsidP="00E640BE">
      <w:pPr>
        <w:autoSpaceDE w:val="0"/>
        <w:autoSpaceDN w:val="0"/>
        <w:adjustRightInd w:val="0"/>
        <w:jc w:val="both"/>
      </w:pPr>
    </w:p>
    <w:p w:rsidR="00E640BE" w:rsidRDefault="00E640BE" w:rsidP="00E640BE">
      <w:pPr>
        <w:autoSpaceDE w:val="0"/>
        <w:autoSpaceDN w:val="0"/>
        <w:adjustRightInd w:val="0"/>
        <w:jc w:val="both"/>
        <w:rPr>
          <w:rFonts w:eastAsiaTheme="minorHAnsi"/>
          <w:lang w:eastAsia="en-US"/>
        </w:rPr>
      </w:pPr>
      <w:r>
        <w:t>З</w:t>
      </w:r>
      <w:r>
        <w:rPr>
          <w:rFonts w:eastAsiaTheme="minorHAnsi"/>
          <w:lang w:eastAsia="en-US"/>
        </w:rPr>
        <w:t xml:space="preserve">аместитель главы Октябрьского района по вопросам </w:t>
      </w:r>
    </w:p>
    <w:p w:rsidR="00E640BE" w:rsidRDefault="00E640BE" w:rsidP="00E640BE">
      <w:pPr>
        <w:autoSpaceDE w:val="0"/>
        <w:autoSpaceDN w:val="0"/>
        <w:adjustRightInd w:val="0"/>
        <w:jc w:val="both"/>
        <w:rPr>
          <w:rFonts w:eastAsiaTheme="minorHAnsi"/>
          <w:lang w:eastAsia="en-US"/>
        </w:rPr>
      </w:pPr>
      <w:r>
        <w:rPr>
          <w:rFonts w:eastAsiaTheme="minorHAnsi"/>
          <w:lang w:eastAsia="en-US"/>
        </w:rPr>
        <w:t xml:space="preserve">муниципальной собственности, недропользования, </w:t>
      </w:r>
    </w:p>
    <w:p w:rsidR="00E640BE" w:rsidRDefault="00E640BE" w:rsidP="00E640BE">
      <w:pPr>
        <w:autoSpaceDE w:val="0"/>
        <w:autoSpaceDN w:val="0"/>
        <w:adjustRightInd w:val="0"/>
        <w:jc w:val="both"/>
        <w:rPr>
          <w:rFonts w:eastAsiaTheme="minorHAnsi"/>
          <w:lang w:eastAsia="en-US"/>
        </w:rPr>
      </w:pPr>
      <w:r>
        <w:rPr>
          <w:rFonts w:eastAsiaTheme="minorHAnsi"/>
          <w:lang w:eastAsia="en-US"/>
        </w:rPr>
        <w:t xml:space="preserve">председатель Комитета по управлению муниципальной </w:t>
      </w:r>
    </w:p>
    <w:p w:rsidR="00E640BE" w:rsidRDefault="00E640BE" w:rsidP="00E640BE">
      <w:pPr>
        <w:autoSpaceDE w:val="0"/>
        <w:autoSpaceDN w:val="0"/>
        <w:adjustRightInd w:val="0"/>
        <w:jc w:val="both"/>
        <w:rPr>
          <w:rFonts w:eastAsiaTheme="minorHAnsi"/>
          <w:lang w:eastAsia="en-US"/>
        </w:rPr>
      </w:pPr>
      <w:r>
        <w:rPr>
          <w:rFonts w:eastAsiaTheme="minorHAnsi"/>
          <w:lang w:eastAsia="en-US"/>
        </w:rPr>
        <w:t xml:space="preserve">собственностью администрации Октябрьского района   </w:t>
      </w:r>
      <w:r w:rsidR="000A1DC0">
        <w:rPr>
          <w:rFonts w:eastAsiaTheme="minorHAnsi"/>
          <w:lang w:eastAsia="en-US"/>
        </w:rPr>
        <w:t xml:space="preserve">                                    </w:t>
      </w:r>
      <w:r>
        <w:rPr>
          <w:rFonts w:eastAsiaTheme="minorHAnsi"/>
          <w:lang w:eastAsia="en-US"/>
        </w:rPr>
        <w:t xml:space="preserve">В.М.  Хомицкий </w:t>
      </w:r>
    </w:p>
    <w:p w:rsidR="00E640BE" w:rsidRDefault="00E640BE" w:rsidP="008471A0">
      <w:pPr>
        <w:autoSpaceDE w:val="0"/>
        <w:autoSpaceDN w:val="0"/>
        <w:adjustRightInd w:val="0"/>
        <w:jc w:val="both"/>
        <w:rPr>
          <w:rFonts w:eastAsiaTheme="minorHAnsi"/>
          <w:lang w:eastAsia="en-US"/>
        </w:rPr>
      </w:pPr>
    </w:p>
    <w:p w:rsidR="008471A0" w:rsidRPr="00927928" w:rsidRDefault="00635504" w:rsidP="008471A0">
      <w:pPr>
        <w:jc w:val="both"/>
      </w:pPr>
      <w:r>
        <w:t>Н</w:t>
      </w:r>
      <w:r w:rsidR="008471A0" w:rsidRPr="00927928">
        <w:t xml:space="preserve">ачальник Управления экономического развития </w:t>
      </w:r>
      <w:r w:rsidR="0074360D">
        <w:t xml:space="preserve"> </w:t>
      </w:r>
    </w:p>
    <w:p w:rsidR="008471A0" w:rsidRDefault="008471A0" w:rsidP="008471A0">
      <w:pPr>
        <w:jc w:val="both"/>
      </w:pPr>
      <w:r w:rsidRPr="00927928">
        <w:t xml:space="preserve">администрации Октябрьского района            </w:t>
      </w:r>
      <w:r w:rsidR="0074360D">
        <w:t xml:space="preserve">  </w:t>
      </w:r>
      <w:r w:rsidRPr="00927928">
        <w:t xml:space="preserve">                     </w:t>
      </w:r>
      <w:r w:rsidR="00AB48EB">
        <w:t xml:space="preserve">                     </w:t>
      </w:r>
      <w:r w:rsidR="00345118">
        <w:t xml:space="preserve"> </w:t>
      </w:r>
      <w:r w:rsidR="00635504">
        <w:t xml:space="preserve">  </w:t>
      </w:r>
      <w:r w:rsidR="000A1DC0">
        <w:t xml:space="preserve">     </w:t>
      </w:r>
      <w:r w:rsidR="00635504">
        <w:t>Е.Н. Стародубцева</w:t>
      </w:r>
      <w:r w:rsidRPr="00927928">
        <w:t xml:space="preserve"> </w:t>
      </w:r>
    </w:p>
    <w:p w:rsidR="008471A0" w:rsidRPr="0074360D" w:rsidRDefault="008471A0" w:rsidP="008471A0">
      <w:pPr>
        <w:jc w:val="both"/>
      </w:pPr>
    </w:p>
    <w:p w:rsidR="000A1DC0" w:rsidRDefault="00B26E5E" w:rsidP="000A1DC0">
      <w:pPr>
        <w:snapToGrid w:val="0"/>
      </w:pPr>
      <w:r w:rsidRPr="00B26E5E">
        <w:rPr>
          <w:iCs/>
        </w:rPr>
        <w:t>Председатель</w:t>
      </w:r>
      <w:r w:rsidR="000A1DC0">
        <w:rPr>
          <w:iCs/>
        </w:rPr>
        <w:t xml:space="preserve"> </w:t>
      </w:r>
      <w:r w:rsidRPr="00B26E5E">
        <w:rPr>
          <w:iCs/>
        </w:rPr>
        <w:t>контрольно-счетной палаты</w:t>
      </w:r>
      <w:r w:rsidR="000A1DC0" w:rsidRPr="000A1DC0">
        <w:t xml:space="preserve"> </w:t>
      </w:r>
    </w:p>
    <w:p w:rsidR="0074360D" w:rsidRPr="00B26E5E" w:rsidRDefault="000A1DC0" w:rsidP="000A1DC0">
      <w:pPr>
        <w:snapToGrid w:val="0"/>
      </w:pPr>
      <w:r w:rsidRPr="00927928">
        <w:t xml:space="preserve">Октябрьского района            </w:t>
      </w:r>
      <w:r>
        <w:t xml:space="preserve">  </w:t>
      </w:r>
      <w:r w:rsidRPr="00927928">
        <w:t xml:space="preserve">                     </w:t>
      </w:r>
      <w:r>
        <w:t xml:space="preserve">                             </w:t>
      </w:r>
      <w:r w:rsidR="00B26E5E">
        <w:rPr>
          <w:iCs/>
        </w:rPr>
        <w:t xml:space="preserve">                       </w:t>
      </w:r>
      <w:r>
        <w:rPr>
          <w:iCs/>
        </w:rPr>
        <w:t xml:space="preserve">           </w:t>
      </w:r>
      <w:r w:rsidR="00B26E5E">
        <w:rPr>
          <w:iCs/>
        </w:rPr>
        <w:t>О.М. Бачурина</w:t>
      </w:r>
    </w:p>
    <w:p w:rsidR="0074360D" w:rsidRPr="0074360D" w:rsidRDefault="00B26E5E" w:rsidP="008471A0">
      <w:pPr>
        <w:jc w:val="both"/>
      </w:pPr>
      <w:r>
        <w:t xml:space="preserve">  </w:t>
      </w:r>
    </w:p>
    <w:p w:rsidR="008471A0" w:rsidRPr="00927928" w:rsidRDefault="008471A0" w:rsidP="008471A0">
      <w:pPr>
        <w:jc w:val="both"/>
      </w:pPr>
      <w:r w:rsidRPr="00927928">
        <w:t xml:space="preserve">Юридический отдел администрации Октябрьского района </w:t>
      </w:r>
    </w:p>
    <w:p w:rsidR="008471A0" w:rsidRPr="00927928" w:rsidRDefault="008471A0" w:rsidP="008471A0">
      <w:pPr>
        <w:jc w:val="both"/>
      </w:pPr>
    </w:p>
    <w:p w:rsidR="008471A0" w:rsidRPr="00927928" w:rsidRDefault="008471A0" w:rsidP="008471A0">
      <w:pPr>
        <w:jc w:val="both"/>
      </w:pPr>
    </w:p>
    <w:p w:rsidR="008471A0" w:rsidRPr="00927928" w:rsidRDefault="008471A0" w:rsidP="008471A0">
      <w:pPr>
        <w:jc w:val="both"/>
      </w:pPr>
      <w:r w:rsidRPr="00927928">
        <w:t>Степень публичности 1 МНПА</w:t>
      </w:r>
    </w:p>
    <w:p w:rsidR="008471A0" w:rsidRPr="00927928" w:rsidRDefault="008471A0" w:rsidP="008471A0">
      <w:pPr>
        <w:jc w:val="both"/>
      </w:pPr>
    </w:p>
    <w:p w:rsidR="008471A0" w:rsidRPr="0074360D" w:rsidRDefault="008471A0" w:rsidP="00E84F24">
      <w:pPr>
        <w:suppressAutoHyphens/>
        <w:spacing w:before="100" w:beforeAutospacing="1" w:after="100" w:afterAutospacing="1"/>
        <w:ind w:right="-283"/>
        <w:contextualSpacing/>
        <w:jc w:val="both"/>
        <w:rPr>
          <w:iCs/>
          <w:color w:val="FFFFFF"/>
          <w:sz w:val="20"/>
          <w:szCs w:val="20"/>
        </w:rPr>
      </w:pPr>
      <w:r w:rsidRPr="0074360D">
        <w:rPr>
          <w:iCs/>
          <w:color w:val="000000"/>
          <w:sz w:val="20"/>
          <w:szCs w:val="20"/>
        </w:rPr>
        <w:t>Разослать</w:t>
      </w:r>
      <w:r w:rsidR="00F34F6E" w:rsidRPr="0074360D">
        <w:rPr>
          <w:iCs/>
          <w:color w:val="000000"/>
          <w:sz w:val="20"/>
          <w:szCs w:val="20"/>
        </w:rPr>
        <w:t>:</w:t>
      </w:r>
    </w:p>
    <w:p w:rsidR="00F34F6E" w:rsidRPr="0074360D" w:rsidRDefault="00F34F6E" w:rsidP="00E84F24">
      <w:pPr>
        <w:suppressAutoHyphens/>
        <w:spacing w:before="100" w:beforeAutospacing="1" w:after="100" w:afterAutospacing="1"/>
        <w:ind w:right="-283"/>
        <w:contextualSpacing/>
        <w:jc w:val="both"/>
        <w:rPr>
          <w:iCs/>
          <w:color w:val="FFFFFF"/>
          <w:sz w:val="20"/>
          <w:szCs w:val="20"/>
        </w:rPr>
      </w:pPr>
    </w:p>
    <w:p w:rsidR="00F34F6E" w:rsidRPr="0074360D" w:rsidRDefault="00E84F24" w:rsidP="00F34F6E">
      <w:pPr>
        <w:suppressAutoHyphens/>
        <w:spacing w:before="100" w:beforeAutospacing="1" w:after="100" w:afterAutospacing="1"/>
        <w:ind w:right="-1"/>
        <w:contextualSpacing/>
        <w:jc w:val="both"/>
        <w:rPr>
          <w:color w:val="000000"/>
          <w:sz w:val="20"/>
          <w:szCs w:val="20"/>
        </w:rPr>
      </w:pPr>
      <w:r w:rsidRPr="0074360D">
        <w:rPr>
          <w:color w:val="000000"/>
          <w:sz w:val="20"/>
          <w:szCs w:val="20"/>
        </w:rPr>
        <w:t>1</w:t>
      </w:r>
      <w:r w:rsidR="008471A0" w:rsidRPr="0074360D">
        <w:rPr>
          <w:color w:val="000000"/>
          <w:sz w:val="20"/>
          <w:szCs w:val="20"/>
        </w:rPr>
        <w:t xml:space="preserve">. Управлению экономического развития администрации Октябрьского района </w:t>
      </w:r>
      <w:r w:rsidR="00F34F6E" w:rsidRPr="0074360D">
        <w:rPr>
          <w:color w:val="000000"/>
          <w:sz w:val="20"/>
          <w:szCs w:val="20"/>
        </w:rPr>
        <w:t xml:space="preserve">– 1 экз.  (на бумажном носителе и </w:t>
      </w:r>
      <w:proofErr w:type="spellStart"/>
      <w:r w:rsidR="008471A0" w:rsidRPr="0074360D">
        <w:rPr>
          <w:color w:val="000000"/>
          <w:sz w:val="20"/>
          <w:szCs w:val="20"/>
        </w:rPr>
        <w:t>электронно</w:t>
      </w:r>
      <w:proofErr w:type="spellEnd"/>
      <w:r w:rsidR="008471A0" w:rsidRPr="0074360D">
        <w:rPr>
          <w:color w:val="000000"/>
          <w:sz w:val="20"/>
          <w:szCs w:val="20"/>
        </w:rPr>
        <w:t>)</w:t>
      </w:r>
      <w:r w:rsidR="00F34F6E" w:rsidRPr="0074360D">
        <w:rPr>
          <w:color w:val="000000"/>
          <w:sz w:val="20"/>
          <w:szCs w:val="20"/>
        </w:rPr>
        <w:t>.</w:t>
      </w:r>
    </w:p>
    <w:p w:rsidR="00C172A8" w:rsidRPr="0074360D" w:rsidRDefault="00D128B1">
      <w:pPr>
        <w:rPr>
          <w:color w:val="000000"/>
          <w:sz w:val="20"/>
          <w:szCs w:val="20"/>
        </w:rPr>
      </w:pPr>
      <w:r w:rsidRPr="0074360D">
        <w:rPr>
          <w:color w:val="000000"/>
          <w:sz w:val="20"/>
          <w:szCs w:val="20"/>
        </w:rPr>
        <w:t xml:space="preserve">2. </w:t>
      </w:r>
      <w:r w:rsidRPr="0074360D">
        <w:rPr>
          <w:sz w:val="20"/>
          <w:szCs w:val="20"/>
        </w:rPr>
        <w:t>Комитет</w:t>
      </w:r>
      <w:r w:rsidR="00635504">
        <w:rPr>
          <w:sz w:val="20"/>
          <w:szCs w:val="20"/>
        </w:rPr>
        <w:t>у</w:t>
      </w:r>
      <w:r w:rsidRPr="0074360D">
        <w:rPr>
          <w:sz w:val="20"/>
          <w:szCs w:val="20"/>
        </w:rPr>
        <w:t xml:space="preserve"> по строительству, архитектуре и жизнеобеспечению администрации Октябрьского района - 1 экз. (</w:t>
      </w:r>
      <w:proofErr w:type="spellStart"/>
      <w:r w:rsidRPr="0074360D">
        <w:rPr>
          <w:sz w:val="20"/>
          <w:szCs w:val="20"/>
        </w:rPr>
        <w:t>электронно</w:t>
      </w:r>
      <w:proofErr w:type="spellEnd"/>
      <w:r w:rsidRPr="0074360D">
        <w:rPr>
          <w:sz w:val="20"/>
          <w:szCs w:val="20"/>
        </w:rPr>
        <w:t>).</w:t>
      </w:r>
    </w:p>
    <w:p w:rsidR="009D678E" w:rsidRDefault="009D678E" w:rsidP="009D678E">
      <w:pPr>
        <w:rPr>
          <w:sz w:val="20"/>
          <w:szCs w:val="20"/>
        </w:rPr>
      </w:pPr>
      <w:r w:rsidRPr="0074360D">
        <w:rPr>
          <w:sz w:val="20"/>
          <w:szCs w:val="20"/>
        </w:rPr>
        <w:t xml:space="preserve">3. </w:t>
      </w:r>
      <w:r w:rsidRPr="0074360D">
        <w:rPr>
          <w:rFonts w:eastAsiaTheme="minorHAnsi"/>
          <w:sz w:val="20"/>
          <w:szCs w:val="20"/>
          <w:lang w:eastAsia="en-US"/>
        </w:rPr>
        <w:t>Комитет</w:t>
      </w:r>
      <w:r w:rsidR="00635504">
        <w:rPr>
          <w:rFonts w:eastAsiaTheme="minorHAnsi"/>
          <w:sz w:val="20"/>
          <w:szCs w:val="20"/>
          <w:lang w:eastAsia="en-US"/>
        </w:rPr>
        <w:t>у</w:t>
      </w:r>
      <w:r w:rsidRPr="0074360D">
        <w:rPr>
          <w:rFonts w:eastAsiaTheme="minorHAnsi"/>
          <w:sz w:val="20"/>
          <w:szCs w:val="20"/>
          <w:lang w:eastAsia="en-US"/>
        </w:rPr>
        <w:t xml:space="preserve"> по управлению муниципальной собственностью администрации Октябрьского района - </w:t>
      </w:r>
      <w:r w:rsidRPr="0074360D">
        <w:rPr>
          <w:sz w:val="20"/>
          <w:szCs w:val="20"/>
        </w:rPr>
        <w:t>1 экз. (</w:t>
      </w:r>
      <w:proofErr w:type="spellStart"/>
      <w:r w:rsidRPr="0074360D">
        <w:rPr>
          <w:sz w:val="20"/>
          <w:szCs w:val="20"/>
        </w:rPr>
        <w:t>электронно</w:t>
      </w:r>
      <w:proofErr w:type="spellEnd"/>
      <w:r w:rsidRPr="0074360D">
        <w:rPr>
          <w:sz w:val="20"/>
          <w:szCs w:val="20"/>
        </w:rPr>
        <w:t>).</w:t>
      </w:r>
    </w:p>
    <w:p w:rsidR="0037163B" w:rsidRPr="0074360D" w:rsidRDefault="0037163B" w:rsidP="009D678E">
      <w:pPr>
        <w:rPr>
          <w:color w:val="000000"/>
          <w:sz w:val="20"/>
          <w:szCs w:val="20"/>
        </w:rPr>
      </w:pPr>
    </w:p>
    <w:p w:rsidR="00B26E5E" w:rsidRDefault="00B26E5E" w:rsidP="00E24741">
      <w:pPr>
        <w:tabs>
          <w:tab w:val="right" w:pos="9779"/>
        </w:tabs>
        <w:jc w:val="right"/>
      </w:pPr>
    </w:p>
    <w:p w:rsidR="00CA7098" w:rsidRDefault="00CA7098" w:rsidP="00E24741">
      <w:pPr>
        <w:tabs>
          <w:tab w:val="right" w:pos="9779"/>
        </w:tabs>
        <w:jc w:val="right"/>
      </w:pPr>
    </w:p>
    <w:p w:rsidR="00CA7098" w:rsidRDefault="00CA7098" w:rsidP="00E24741">
      <w:pPr>
        <w:tabs>
          <w:tab w:val="right" w:pos="9779"/>
        </w:tabs>
        <w:jc w:val="right"/>
      </w:pPr>
    </w:p>
    <w:p w:rsidR="003D3B26" w:rsidRDefault="003D3B26" w:rsidP="00E24741">
      <w:pPr>
        <w:tabs>
          <w:tab w:val="right" w:pos="9779"/>
        </w:tabs>
        <w:jc w:val="right"/>
      </w:pPr>
    </w:p>
    <w:p w:rsidR="00CC0113" w:rsidRDefault="00CC0113" w:rsidP="00CC0113">
      <w:pPr>
        <w:tabs>
          <w:tab w:val="right" w:pos="9779"/>
        </w:tabs>
      </w:pPr>
    </w:p>
    <w:p w:rsidR="00E24741" w:rsidRDefault="00E24741" w:rsidP="00CC0113">
      <w:pPr>
        <w:tabs>
          <w:tab w:val="right" w:pos="9779"/>
        </w:tabs>
        <w:jc w:val="right"/>
      </w:pPr>
      <w:r>
        <w:lastRenderedPageBreak/>
        <w:t>Приложение</w:t>
      </w:r>
      <w:r w:rsidR="00174274">
        <w:t xml:space="preserve"> № 1</w:t>
      </w:r>
      <w:r>
        <w:t xml:space="preserve"> </w:t>
      </w:r>
    </w:p>
    <w:p w:rsidR="00E24741" w:rsidRDefault="00E24741" w:rsidP="00E24741">
      <w:pPr>
        <w:tabs>
          <w:tab w:val="right" w:pos="9779"/>
        </w:tabs>
        <w:jc w:val="right"/>
      </w:pPr>
      <w:r>
        <w:t xml:space="preserve">к постановлению администрации Октябрьского района </w:t>
      </w:r>
    </w:p>
    <w:p w:rsidR="00E24741" w:rsidRDefault="00174274" w:rsidP="00E24741">
      <w:pPr>
        <w:tabs>
          <w:tab w:val="right" w:pos="9779"/>
        </w:tabs>
        <w:jc w:val="right"/>
      </w:pPr>
      <w:r>
        <w:t>от «___</w:t>
      </w:r>
      <w:r w:rsidR="00E24741">
        <w:t>» ____________</w:t>
      </w:r>
      <w:r w:rsidR="00CA2190">
        <w:t xml:space="preserve"> </w:t>
      </w:r>
      <w:r w:rsidR="00E24741">
        <w:t>202</w:t>
      </w:r>
      <w:r w:rsidR="00635504">
        <w:t>5</w:t>
      </w:r>
      <w:r w:rsidR="00E24741">
        <w:t xml:space="preserve"> года № ______</w:t>
      </w:r>
    </w:p>
    <w:p w:rsidR="00583FB1" w:rsidRDefault="00583FB1" w:rsidP="00583FB1">
      <w:pPr>
        <w:shd w:val="clear" w:color="auto" w:fill="FFFFFF"/>
        <w:jc w:val="right"/>
        <w:rPr>
          <w:spacing w:val="-2"/>
        </w:rPr>
      </w:pPr>
    </w:p>
    <w:p w:rsidR="000A1DC0" w:rsidRDefault="000A1DC0" w:rsidP="000A1DC0">
      <w:pPr>
        <w:tabs>
          <w:tab w:val="right" w:pos="9779"/>
        </w:tabs>
        <w:jc w:val="right"/>
      </w:pPr>
      <w:r>
        <w:t xml:space="preserve">«Приложение № 1 </w:t>
      </w:r>
    </w:p>
    <w:p w:rsidR="000A1DC0" w:rsidRDefault="000A1DC0" w:rsidP="000A1DC0">
      <w:pPr>
        <w:tabs>
          <w:tab w:val="right" w:pos="9779"/>
        </w:tabs>
        <w:jc w:val="right"/>
      </w:pPr>
      <w:r>
        <w:t xml:space="preserve">к постановлению администрации Октябрьского района </w:t>
      </w:r>
    </w:p>
    <w:p w:rsidR="000A1DC0" w:rsidRDefault="000A1DC0" w:rsidP="000A1DC0">
      <w:pPr>
        <w:tabs>
          <w:tab w:val="right" w:pos="9779"/>
        </w:tabs>
        <w:jc w:val="right"/>
      </w:pPr>
      <w:r>
        <w:t>от «05» июля 202</w:t>
      </w:r>
      <w:r w:rsidR="00493E0B">
        <w:t>1</w:t>
      </w:r>
      <w:r>
        <w:t xml:space="preserve"> года № 1339</w:t>
      </w:r>
    </w:p>
    <w:p w:rsidR="00583FB1" w:rsidRDefault="00583FB1" w:rsidP="00583FB1">
      <w:pPr>
        <w:spacing w:after="1" w:line="200" w:lineRule="atLeast"/>
        <w:jc w:val="both"/>
      </w:pPr>
    </w:p>
    <w:p w:rsidR="00CC0113" w:rsidRDefault="00583FB1" w:rsidP="00CC0113">
      <w:pPr>
        <w:spacing w:after="1" w:line="200" w:lineRule="atLeast"/>
        <w:jc w:val="center"/>
        <w:rPr>
          <w:b/>
        </w:rPr>
      </w:pPr>
      <w:r w:rsidRPr="00FE2DF6">
        <w:rPr>
          <w:b/>
        </w:rPr>
        <w:t>Порядок</w:t>
      </w:r>
      <w:r w:rsidR="00CC0113">
        <w:rPr>
          <w:b/>
        </w:rPr>
        <w:t xml:space="preserve"> </w:t>
      </w:r>
      <w:r w:rsidRPr="00FE2DF6">
        <w:rPr>
          <w:b/>
        </w:rPr>
        <w:t xml:space="preserve">проведения проверки инвестиционных проектов </w:t>
      </w:r>
    </w:p>
    <w:p w:rsidR="00583FB1" w:rsidRPr="00FE2DF6" w:rsidRDefault="00583FB1" w:rsidP="00CC0113">
      <w:pPr>
        <w:spacing w:after="1" w:line="200" w:lineRule="atLeast"/>
        <w:jc w:val="center"/>
        <w:rPr>
          <w:b/>
        </w:rPr>
      </w:pPr>
      <w:r w:rsidRPr="00FE2DF6">
        <w:rPr>
          <w:b/>
        </w:rPr>
        <w:t>на предмет</w:t>
      </w:r>
      <w:r w:rsidR="00CC0113">
        <w:rPr>
          <w:b/>
        </w:rPr>
        <w:t xml:space="preserve"> </w:t>
      </w:r>
      <w:r w:rsidRPr="00FE2DF6">
        <w:rPr>
          <w:b/>
        </w:rPr>
        <w:t xml:space="preserve">эффективности использования средств бюджета Октябрьского района, </w:t>
      </w:r>
    </w:p>
    <w:p w:rsidR="00583FB1" w:rsidRPr="00FE2DF6" w:rsidRDefault="00583FB1" w:rsidP="00583FB1">
      <w:pPr>
        <w:spacing w:after="1" w:line="200" w:lineRule="atLeast"/>
        <w:jc w:val="center"/>
        <w:rPr>
          <w:b/>
        </w:rPr>
      </w:pPr>
      <w:r w:rsidRPr="00FE2DF6">
        <w:rPr>
          <w:b/>
        </w:rPr>
        <w:t>направляемых на капитальные вложения (далее – Порядок)</w:t>
      </w:r>
    </w:p>
    <w:p w:rsidR="00583FB1" w:rsidRDefault="00583FB1" w:rsidP="00583FB1">
      <w:pPr>
        <w:spacing w:after="1" w:line="200" w:lineRule="atLeast"/>
        <w:jc w:val="both"/>
      </w:pPr>
    </w:p>
    <w:p w:rsidR="00583FB1" w:rsidRPr="00FE2DF6" w:rsidRDefault="00CC0113" w:rsidP="00CC0113">
      <w:pPr>
        <w:spacing w:after="1" w:line="200" w:lineRule="atLeast"/>
        <w:jc w:val="center"/>
        <w:rPr>
          <w:b/>
        </w:rPr>
      </w:pPr>
      <w:r>
        <w:rPr>
          <w:b/>
          <w:bCs/>
          <w:color w:val="000000"/>
        </w:rPr>
        <w:t>Раздел</w:t>
      </w:r>
      <w:r w:rsidRPr="00FE2DF6">
        <w:rPr>
          <w:b/>
        </w:rPr>
        <w:t xml:space="preserve"> </w:t>
      </w:r>
      <w:r w:rsidR="00583FB1" w:rsidRPr="00FE2DF6">
        <w:rPr>
          <w:b/>
        </w:rPr>
        <w:t>I. Общие положения</w:t>
      </w:r>
    </w:p>
    <w:p w:rsidR="00CC0113" w:rsidRDefault="00CC0113" w:rsidP="00CC0113">
      <w:pPr>
        <w:pStyle w:val="a8"/>
        <w:jc w:val="both"/>
      </w:pPr>
    </w:p>
    <w:p w:rsidR="00CC0113" w:rsidRDefault="00583FB1" w:rsidP="00CC0113">
      <w:pPr>
        <w:pStyle w:val="a8"/>
        <w:ind w:firstLine="709"/>
        <w:jc w:val="both"/>
      </w:pPr>
      <w:r>
        <w:t>1.1</w:t>
      </w:r>
      <w:r w:rsidRPr="00FE2DF6">
        <w:t>. Порядок определяет правила проведения проверки инвестиционных проектов, предусматривающих строительство, реконструкцию объектов капитального строительства, приобретение объектов недвижимого имущества и (или) осуществление иных инвестиций в основной капитал, находящихся (которые будут находит</w:t>
      </w:r>
      <w:r w:rsidR="008D232F" w:rsidRPr="00FE2DF6">
        <w:t>ь</w:t>
      </w:r>
      <w:r w:rsidRPr="00FE2DF6">
        <w:t xml:space="preserve">ся) в муниципальной собственности, финансовое обеспечение которых полностью или частично осуществляется из бюджета Октябрьского района (далее – район), на предмет эффективности использования средств бюджета района, направляемых на капитальные вложения (далее – </w:t>
      </w:r>
      <w:r w:rsidR="00635504" w:rsidRPr="00FE2DF6">
        <w:t>оценка эффективности</w:t>
      </w:r>
      <w:r w:rsidR="00174274" w:rsidRPr="00FE2DF6">
        <w:t>, инвестиционные проекты</w:t>
      </w:r>
      <w:r w:rsidRPr="00FE2DF6">
        <w:t>).</w:t>
      </w:r>
    </w:p>
    <w:p w:rsidR="00CC0113" w:rsidRDefault="00CC0113" w:rsidP="00CC0113">
      <w:pPr>
        <w:pStyle w:val="a8"/>
        <w:ind w:firstLine="709"/>
        <w:jc w:val="both"/>
        <w:rPr>
          <w:color w:val="000000"/>
        </w:rPr>
      </w:pPr>
      <w:r>
        <w:t xml:space="preserve">1.2. </w:t>
      </w:r>
      <w:r w:rsidR="009D29BC" w:rsidRPr="00B1042F">
        <w:t xml:space="preserve">Порядок распространяет свое действие на инвестиционные проекты, предусматривающие финансовое обеспечение полностью или частично из бюджета Октябрьского района, в рамках предусмотренных постановлением администрации Октябрьского </w:t>
      </w:r>
      <w:r>
        <w:t>района от 24.05.2022 № 1030 «О П</w:t>
      </w:r>
      <w:r w:rsidR="009D29BC" w:rsidRPr="00B1042F">
        <w:t>орядке принятия решений о подготовке и реализации бюджетных инвестиций в объекты муниципальной собственности Октябрьского района» пе</w:t>
      </w:r>
      <w:r w:rsidR="009D29BC" w:rsidRPr="00FE2DF6">
        <w:rPr>
          <w:color w:val="000000"/>
        </w:rPr>
        <w:t xml:space="preserve">речней создаваемых объектов на очередной финансовый год и плановый период, включая приобретение объектов недвижимого имущества, объектов, создаваемых в соответствии с соглашениями о </w:t>
      </w:r>
      <w:proofErr w:type="spellStart"/>
      <w:r w:rsidR="009D29BC" w:rsidRPr="00FE2DF6">
        <w:rPr>
          <w:color w:val="000000"/>
        </w:rPr>
        <w:t>муниципально</w:t>
      </w:r>
      <w:proofErr w:type="spellEnd"/>
      <w:r w:rsidR="009D29BC" w:rsidRPr="00FE2DF6">
        <w:rPr>
          <w:color w:val="000000"/>
        </w:rPr>
        <w:t xml:space="preserve">-частном партнерстве и концессионными соглашениями (далее </w:t>
      </w:r>
      <w:r>
        <w:rPr>
          <w:color w:val="000000"/>
        </w:rPr>
        <w:t>–</w:t>
      </w:r>
      <w:r w:rsidR="009D29BC" w:rsidRPr="00FE2DF6">
        <w:rPr>
          <w:color w:val="000000"/>
        </w:rPr>
        <w:t xml:space="preserve"> инвестиционные проекты, Перечень объектов).</w:t>
      </w:r>
    </w:p>
    <w:p w:rsidR="00CC0113" w:rsidRDefault="009D29BC" w:rsidP="00CC0113">
      <w:pPr>
        <w:pStyle w:val="a8"/>
        <w:ind w:firstLine="709"/>
        <w:jc w:val="both"/>
        <w:rPr>
          <w:color w:val="000000"/>
        </w:rPr>
      </w:pPr>
      <w:r w:rsidRPr="00FE2DF6">
        <w:rPr>
          <w:color w:val="000000"/>
        </w:rPr>
        <w:t>Порядок также распространяет свое действие на прочие объекты капитального строительства, по которым администрацией Октябрьского района установлена необходимость проведения проверки инвестиционных проектов на предмет эффективности использования средств бюджета Октябрьского района, направляемых на капитальные вложения.</w:t>
      </w:r>
    </w:p>
    <w:p w:rsidR="00CC0113" w:rsidRDefault="00583FB1" w:rsidP="00CC0113">
      <w:pPr>
        <w:pStyle w:val="a8"/>
        <w:ind w:firstLine="709"/>
        <w:jc w:val="both"/>
      </w:pPr>
      <w:r w:rsidRPr="00FE2DF6">
        <w:t>1.3.</w:t>
      </w:r>
      <w:r w:rsidR="00CC0113">
        <w:rPr>
          <w:color w:val="FF0000"/>
        </w:rPr>
        <w:t xml:space="preserve"> </w:t>
      </w:r>
      <w:r w:rsidR="009D29BC" w:rsidRPr="00FE2DF6">
        <w:rPr>
          <w:color w:val="000000"/>
        </w:rPr>
        <w:t xml:space="preserve">Оценку эффективности осуществляет Управление экономического развития администрации Октябрьского района (далее – Управление экономического развития) в соответствии с методикой оценки эффективности использования средств бюджета Октябрьского района, направляемых на капитальные вложения, установленной </w:t>
      </w:r>
      <w:r w:rsidR="00CC0113">
        <w:rPr>
          <w:color w:val="000000"/>
        </w:rPr>
        <w:t>приложением № 2 к настоящему постановлению</w:t>
      </w:r>
      <w:r w:rsidR="009D29BC" w:rsidRPr="00FE2DF6">
        <w:rPr>
          <w:color w:val="000000"/>
        </w:rPr>
        <w:t xml:space="preserve"> (далее – Методика), на основании подготовленных и представленных заявителями сведений по объекту капитального строительства или объекту недвижимого </w:t>
      </w:r>
      <w:r w:rsidR="009D29BC" w:rsidRPr="00CC0113">
        <w:t>имущества для проведения оценки эффективности.</w:t>
      </w:r>
    </w:p>
    <w:p w:rsidR="00CC0113" w:rsidRDefault="009D29BC" w:rsidP="00CC0113">
      <w:pPr>
        <w:pStyle w:val="a8"/>
        <w:ind w:firstLine="709"/>
        <w:jc w:val="both"/>
        <w:rPr>
          <w:color w:val="000000"/>
        </w:rPr>
      </w:pPr>
      <w:r w:rsidRPr="00CC0113">
        <w:t>Заявителем на проведение оценки эффективности в рамках Порядка является структурное подразделение администрации Октябрьского района,</w:t>
      </w:r>
      <w:r w:rsidR="00CC0113" w:rsidRPr="00CC0113">
        <w:t xml:space="preserve"> инициирующее</w:t>
      </w:r>
      <w:r w:rsidRPr="00CC0113">
        <w:t xml:space="preserve"> реализацию инвестиционного проекта (далее</w:t>
      </w:r>
      <w:r w:rsidRPr="00FE2DF6">
        <w:rPr>
          <w:color w:val="000000"/>
        </w:rPr>
        <w:t xml:space="preserve"> </w:t>
      </w:r>
      <w:r w:rsidR="00CC0113">
        <w:rPr>
          <w:color w:val="000000"/>
        </w:rPr>
        <w:t>–</w:t>
      </w:r>
      <w:r w:rsidRPr="00FE2DF6">
        <w:rPr>
          <w:color w:val="000000"/>
        </w:rPr>
        <w:t xml:space="preserve"> заявитель).</w:t>
      </w:r>
    </w:p>
    <w:p w:rsidR="003C1051" w:rsidRPr="00FE2DF6" w:rsidRDefault="00583FB1" w:rsidP="00CC0113">
      <w:pPr>
        <w:pStyle w:val="a8"/>
        <w:ind w:firstLine="709"/>
        <w:jc w:val="both"/>
      </w:pPr>
      <w:r w:rsidRPr="00FE2DF6">
        <w:rPr>
          <w:rFonts w:eastAsia="Calibri"/>
        </w:rPr>
        <w:t>1.4.</w:t>
      </w:r>
      <w:r w:rsidR="00CC0113">
        <w:rPr>
          <w:rFonts w:eastAsia="Calibri"/>
          <w:color w:val="FF0000"/>
        </w:rPr>
        <w:t xml:space="preserve"> </w:t>
      </w:r>
      <w:r w:rsidR="003C1051" w:rsidRPr="00FE2DF6">
        <w:rPr>
          <w:color w:val="000000"/>
        </w:rPr>
        <w:t>Управление экономического развития формирует и ведет реестр инвестиционных проектов, получивших заключение об эффективности использования средств бюджета Октябрьского района, направляемых на капитальные вложения, в соответствии с</w:t>
      </w:r>
      <w:r w:rsidR="003C1051" w:rsidRPr="00FE2DF6">
        <w:t xml:space="preserve"> приложением </w:t>
      </w:r>
      <w:r w:rsidR="00CC0113">
        <w:t xml:space="preserve">№ </w:t>
      </w:r>
      <w:r w:rsidR="00DA6358">
        <w:t>4</w:t>
      </w:r>
      <w:r w:rsidR="00CC0113" w:rsidRPr="00CC0113">
        <w:rPr>
          <w:color w:val="000000"/>
        </w:rPr>
        <w:t xml:space="preserve"> </w:t>
      </w:r>
      <w:r w:rsidR="00CC0113">
        <w:rPr>
          <w:color w:val="000000"/>
        </w:rPr>
        <w:t>к настоящему постановлению</w:t>
      </w:r>
      <w:r w:rsidR="003C1051" w:rsidRPr="00FE2DF6">
        <w:rPr>
          <w:color w:val="000000"/>
        </w:rPr>
        <w:t>.</w:t>
      </w:r>
    </w:p>
    <w:p w:rsidR="00CC0113" w:rsidRDefault="00CC0113" w:rsidP="00CC0113">
      <w:pPr>
        <w:pBdr>
          <w:top w:val="none" w:sz="4" w:space="0" w:color="000000"/>
          <w:left w:val="none" w:sz="4" w:space="0" w:color="000000"/>
          <w:bottom w:val="none" w:sz="4" w:space="0" w:color="000000"/>
          <w:right w:val="none" w:sz="4" w:space="0" w:color="000000"/>
        </w:pBdr>
        <w:jc w:val="center"/>
        <w:rPr>
          <w:b/>
          <w:bCs/>
          <w:color w:val="000000"/>
        </w:rPr>
      </w:pPr>
    </w:p>
    <w:p w:rsidR="003C1051" w:rsidRDefault="003C1051" w:rsidP="00CC0113">
      <w:pPr>
        <w:pBdr>
          <w:top w:val="none" w:sz="4" w:space="0" w:color="000000"/>
          <w:left w:val="none" w:sz="4" w:space="0" w:color="000000"/>
          <w:bottom w:val="none" w:sz="4" w:space="0" w:color="000000"/>
          <w:right w:val="none" w:sz="4" w:space="0" w:color="000000"/>
        </w:pBdr>
        <w:jc w:val="center"/>
        <w:rPr>
          <w:b/>
          <w:bCs/>
          <w:color w:val="000000"/>
        </w:rPr>
      </w:pPr>
      <w:r>
        <w:rPr>
          <w:b/>
          <w:bCs/>
          <w:color w:val="000000"/>
        </w:rPr>
        <w:t>Раздел II. Критерии оценки эффективности</w:t>
      </w:r>
    </w:p>
    <w:p w:rsidR="00CC0113" w:rsidRDefault="00CC0113" w:rsidP="00CC0113">
      <w:pPr>
        <w:pBdr>
          <w:top w:val="none" w:sz="4" w:space="0" w:color="000000"/>
          <w:left w:val="none" w:sz="4" w:space="0" w:color="000000"/>
          <w:bottom w:val="none" w:sz="4" w:space="0" w:color="000000"/>
          <w:right w:val="none" w:sz="4" w:space="0" w:color="000000"/>
        </w:pBdr>
        <w:tabs>
          <w:tab w:val="left" w:pos="993"/>
          <w:tab w:val="left" w:pos="1134"/>
        </w:tabs>
        <w:jc w:val="both"/>
        <w:rPr>
          <w:rFonts w:eastAsia="Calibri"/>
        </w:rPr>
      </w:pPr>
    </w:p>
    <w:p w:rsidR="00D720D0" w:rsidRPr="00D720D0" w:rsidRDefault="007627CD" w:rsidP="00D720D0">
      <w:pPr>
        <w:pBdr>
          <w:top w:val="none" w:sz="4" w:space="0" w:color="000000"/>
          <w:left w:val="none" w:sz="4" w:space="0" w:color="000000"/>
          <w:bottom w:val="none" w:sz="4" w:space="0" w:color="000000"/>
          <w:right w:val="none" w:sz="4" w:space="0" w:color="000000"/>
        </w:pBdr>
        <w:tabs>
          <w:tab w:val="left" w:pos="993"/>
          <w:tab w:val="left" w:pos="1134"/>
        </w:tabs>
        <w:ind w:firstLine="709"/>
        <w:jc w:val="both"/>
      </w:pPr>
      <w:r w:rsidRPr="007627CD">
        <w:rPr>
          <w:rFonts w:eastAsia="Calibri"/>
        </w:rPr>
        <w:lastRenderedPageBreak/>
        <w:t>2.1.</w:t>
      </w:r>
      <w:r w:rsidR="00D720D0" w:rsidRPr="00D720D0">
        <w:rPr>
          <w:rFonts w:eastAsia="Calibri"/>
          <w:color w:val="FF0000"/>
        </w:rPr>
        <w:t xml:space="preserve"> </w:t>
      </w:r>
      <w:r>
        <w:rPr>
          <w:color w:val="000000"/>
        </w:rPr>
        <w:t>Оценка эффективности осуществляется на основе критерия, касающегося обоснованности потребности в создаваемых мощностях, и критерия влияния реализации инвестиционного проекта на достижение мероприятий (результатов) структурных элементов муниципальных программ.</w:t>
      </w:r>
    </w:p>
    <w:p w:rsidR="00D720D0" w:rsidRPr="00D720D0" w:rsidRDefault="007627CD" w:rsidP="00D720D0">
      <w:pPr>
        <w:pBdr>
          <w:top w:val="none" w:sz="4" w:space="0" w:color="000000"/>
          <w:left w:val="none" w:sz="4" w:space="0" w:color="000000"/>
          <w:bottom w:val="none" w:sz="4" w:space="0" w:color="000000"/>
          <w:right w:val="none" w:sz="4" w:space="0" w:color="000000"/>
        </w:pBdr>
        <w:tabs>
          <w:tab w:val="left" w:pos="993"/>
          <w:tab w:val="left" w:pos="1134"/>
        </w:tabs>
        <w:ind w:firstLine="709"/>
        <w:jc w:val="both"/>
      </w:pPr>
      <w:r w:rsidRPr="007627CD">
        <w:rPr>
          <w:rFonts w:eastAsia="Calibri"/>
        </w:rPr>
        <w:t xml:space="preserve">2.2. </w:t>
      </w:r>
      <w:r>
        <w:rPr>
          <w:color w:val="000000"/>
        </w:rPr>
        <w:t>Оценка по критерию, касающемуся обоснованности потребности в создаваемых мощностях, осуществляется по следующим подкритериям:</w:t>
      </w:r>
    </w:p>
    <w:p w:rsidR="00D720D0" w:rsidRPr="00D720D0" w:rsidRDefault="007627CD" w:rsidP="00D720D0">
      <w:pPr>
        <w:pBdr>
          <w:top w:val="none" w:sz="4" w:space="0" w:color="000000"/>
          <w:left w:val="none" w:sz="4" w:space="0" w:color="000000"/>
          <w:bottom w:val="none" w:sz="4" w:space="0" w:color="000000"/>
          <w:right w:val="none" w:sz="4" w:space="0" w:color="000000"/>
        </w:pBdr>
        <w:tabs>
          <w:tab w:val="left" w:pos="993"/>
          <w:tab w:val="left" w:pos="1134"/>
        </w:tabs>
        <w:ind w:firstLine="709"/>
        <w:jc w:val="both"/>
      </w:pPr>
      <w:r>
        <w:rPr>
          <w:color w:val="000000"/>
        </w:rPr>
        <w:t>- наличие потребителей продукции (услуг), создаваемой в результате реализации инвестиционного проекта - проводится анализ наличия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p w:rsidR="00D720D0" w:rsidRPr="00D720D0" w:rsidRDefault="007627CD" w:rsidP="00D720D0">
      <w:pPr>
        <w:pBdr>
          <w:top w:val="none" w:sz="4" w:space="0" w:color="000000"/>
          <w:left w:val="none" w:sz="4" w:space="0" w:color="000000"/>
          <w:bottom w:val="none" w:sz="4" w:space="0" w:color="000000"/>
          <w:right w:val="none" w:sz="4" w:space="0" w:color="000000"/>
        </w:pBdr>
        <w:tabs>
          <w:tab w:val="left" w:pos="993"/>
          <w:tab w:val="left" w:pos="1134"/>
        </w:tabs>
        <w:ind w:firstLine="709"/>
        <w:jc w:val="both"/>
      </w:pPr>
      <w:r>
        <w:rPr>
          <w:color w:val="000000"/>
        </w:rPr>
        <w:t>- обеспеченность населения определенным видом объектов с учетом отраслевых нормативов (для объектов социальной сферы) - осуществляется оценка соответствия мощности инвестиционного проекта и нормативов обеспеченности населения объектами социальной сферы; подкритерий не применяется для объектов, не являющихся объектами социальной сферы, а также для объектов, для которых не установлены нормативы обеспеченности;</w:t>
      </w:r>
    </w:p>
    <w:p w:rsidR="00D720D0" w:rsidRPr="00D720D0" w:rsidRDefault="007627CD" w:rsidP="00D720D0">
      <w:pPr>
        <w:pBdr>
          <w:top w:val="none" w:sz="4" w:space="0" w:color="000000"/>
          <w:left w:val="none" w:sz="4" w:space="0" w:color="000000"/>
          <w:bottom w:val="none" w:sz="4" w:space="0" w:color="000000"/>
          <w:right w:val="none" w:sz="4" w:space="0" w:color="000000"/>
        </w:pBdr>
        <w:tabs>
          <w:tab w:val="left" w:pos="993"/>
          <w:tab w:val="left" w:pos="1134"/>
        </w:tabs>
        <w:ind w:firstLine="709"/>
        <w:jc w:val="both"/>
        <w:rPr>
          <w:color w:val="000000"/>
        </w:rPr>
      </w:pPr>
      <w:r>
        <w:rPr>
          <w:color w:val="000000"/>
        </w:rPr>
        <w:t>- отсутствие в достаточном объеме замещающей продукции (работ и услуг), производимой иными организациями (для объектов производственного назначения); подкритерий не применяется для объектов, не являющихся объектами производственного назначения.</w:t>
      </w:r>
    </w:p>
    <w:p w:rsidR="00D720D0" w:rsidRPr="00D720D0" w:rsidRDefault="007627CD" w:rsidP="00D720D0">
      <w:pPr>
        <w:pBdr>
          <w:top w:val="none" w:sz="4" w:space="0" w:color="000000"/>
          <w:left w:val="none" w:sz="4" w:space="0" w:color="000000"/>
          <w:bottom w:val="none" w:sz="4" w:space="0" w:color="000000"/>
          <w:right w:val="none" w:sz="4" w:space="0" w:color="000000"/>
        </w:pBdr>
        <w:tabs>
          <w:tab w:val="left" w:pos="993"/>
          <w:tab w:val="left" w:pos="1134"/>
        </w:tabs>
        <w:ind w:firstLine="709"/>
        <w:jc w:val="both"/>
      </w:pPr>
      <w:r>
        <w:rPr>
          <w:rFonts w:eastAsia="Calibri"/>
        </w:rPr>
        <w:t xml:space="preserve">2.3. </w:t>
      </w:r>
      <w:r>
        <w:rPr>
          <w:color w:val="000000"/>
        </w:rPr>
        <w:t>В рамках критерия, касающегося влияния реализации инвестиционного проекта на достижение показателей муниципальных программ, структурных элементов муниципальных программ, осуществляется оценка влияния инвестиционного проекта на достижение показателей муниципальных программ, структурных элементов муниципальных программ.</w:t>
      </w:r>
    </w:p>
    <w:p w:rsidR="007627CD" w:rsidRPr="00D720D0" w:rsidRDefault="00D720D0" w:rsidP="00D720D0">
      <w:pPr>
        <w:pBdr>
          <w:top w:val="none" w:sz="4" w:space="0" w:color="000000"/>
          <w:left w:val="none" w:sz="4" w:space="0" w:color="000000"/>
          <w:bottom w:val="none" w:sz="4" w:space="0" w:color="000000"/>
          <w:right w:val="none" w:sz="4" w:space="0" w:color="000000"/>
        </w:pBdr>
        <w:tabs>
          <w:tab w:val="left" w:pos="993"/>
          <w:tab w:val="left" w:pos="1134"/>
        </w:tabs>
        <w:ind w:firstLine="709"/>
        <w:jc w:val="both"/>
      </w:pPr>
      <w:r>
        <w:rPr>
          <w:color w:val="000000"/>
        </w:rPr>
        <w:t>2.4.</w:t>
      </w:r>
      <w:r w:rsidRPr="00D720D0">
        <w:rPr>
          <w:color w:val="000000"/>
        </w:rPr>
        <w:t xml:space="preserve"> </w:t>
      </w:r>
      <w:r w:rsidR="007627CD">
        <w:rPr>
          <w:color w:val="000000"/>
        </w:rPr>
        <w:t>Оценка эффективности осуществляется путем определения соответствия критериям и подкритериям, предусмотренным</w:t>
      </w:r>
      <w:r w:rsidRPr="00D720D0">
        <w:rPr>
          <w:color w:val="000000"/>
        </w:rPr>
        <w:t xml:space="preserve"> </w:t>
      </w:r>
      <w:r>
        <w:rPr>
          <w:color w:val="000000"/>
        </w:rPr>
        <w:t xml:space="preserve">пунктами 2.2 и 2.3 </w:t>
      </w:r>
      <w:r w:rsidR="007627CD" w:rsidRPr="007627CD">
        <w:rPr>
          <w:color w:val="000000"/>
        </w:rPr>
        <w:t>н</w:t>
      </w:r>
      <w:r w:rsidR="007627CD">
        <w:rPr>
          <w:color w:val="000000"/>
        </w:rPr>
        <w:t xml:space="preserve">астоящего Порядка, выраженного </w:t>
      </w:r>
      <w:r w:rsidR="007627CD">
        <w:rPr>
          <w:color w:val="000000"/>
          <w:highlight w:val="white"/>
        </w:rPr>
        <w:t>в процентах в соответствии с Методикой.</w:t>
      </w:r>
    </w:p>
    <w:p w:rsidR="007627CD" w:rsidRDefault="007627CD" w:rsidP="009D29BC">
      <w:pPr>
        <w:pStyle w:val="a8"/>
        <w:tabs>
          <w:tab w:val="left" w:pos="1134"/>
        </w:tabs>
        <w:ind w:firstLine="708"/>
        <w:jc w:val="both"/>
        <w:rPr>
          <w:rFonts w:eastAsia="Calibri"/>
        </w:rPr>
      </w:pPr>
    </w:p>
    <w:p w:rsidR="00FE2DF6" w:rsidRDefault="00FE2DF6" w:rsidP="00D720D0">
      <w:pPr>
        <w:pBdr>
          <w:top w:val="none" w:sz="4" w:space="0" w:color="000000"/>
          <w:left w:val="none" w:sz="4" w:space="0" w:color="000000"/>
          <w:bottom w:val="none" w:sz="4" w:space="0" w:color="000000"/>
          <w:right w:val="none" w:sz="4" w:space="0" w:color="000000"/>
        </w:pBdr>
        <w:jc w:val="center"/>
        <w:rPr>
          <w:b/>
          <w:bCs/>
          <w:color w:val="000000"/>
        </w:rPr>
      </w:pPr>
      <w:r>
        <w:rPr>
          <w:b/>
          <w:bCs/>
          <w:color w:val="000000"/>
        </w:rPr>
        <w:t>Раздел I</w:t>
      </w:r>
      <w:r>
        <w:rPr>
          <w:b/>
          <w:bCs/>
          <w:color w:val="000000"/>
          <w:lang w:val="en-US"/>
        </w:rPr>
        <w:t>I</w:t>
      </w:r>
      <w:r>
        <w:rPr>
          <w:b/>
          <w:bCs/>
          <w:color w:val="000000"/>
        </w:rPr>
        <w:t>I. Порядок оценки эффективности</w:t>
      </w:r>
    </w:p>
    <w:p w:rsidR="00D720D0" w:rsidRDefault="00D720D0" w:rsidP="00D720D0">
      <w:pPr>
        <w:pBdr>
          <w:top w:val="none" w:sz="4" w:space="0" w:color="000000"/>
          <w:left w:val="none" w:sz="4" w:space="0" w:color="000000"/>
          <w:bottom w:val="none" w:sz="4" w:space="0" w:color="000000"/>
          <w:right w:val="none" w:sz="4" w:space="0" w:color="000000"/>
        </w:pBdr>
        <w:jc w:val="both"/>
        <w:rPr>
          <w:bCs/>
          <w:color w:val="000000"/>
        </w:rPr>
      </w:pPr>
    </w:p>
    <w:p w:rsidR="00D720D0" w:rsidRDefault="00FE2DF6" w:rsidP="00D720D0">
      <w:pPr>
        <w:pBdr>
          <w:top w:val="none" w:sz="4" w:space="0" w:color="000000"/>
          <w:left w:val="none" w:sz="4" w:space="0" w:color="000000"/>
          <w:bottom w:val="none" w:sz="4" w:space="0" w:color="000000"/>
          <w:right w:val="none" w:sz="4" w:space="0" w:color="000000"/>
        </w:pBdr>
        <w:ind w:firstLine="709"/>
        <w:jc w:val="both"/>
      </w:pPr>
      <w:r>
        <w:rPr>
          <w:color w:val="000000"/>
        </w:rPr>
        <w:t>3.1. Для проведения оценки эффективности заявители представляют в Управление экономического развития посредством электронного документооборота подписанные руководителем заявителя (уполномоченным им на подписание должностным лицом) следующие сведения по объекту капитального строительства или объекту недвижимого имущества для проведения оценки эффективности:</w:t>
      </w:r>
    </w:p>
    <w:p w:rsidR="00D720D0" w:rsidRDefault="00FE2DF6" w:rsidP="00D720D0">
      <w:pPr>
        <w:pBdr>
          <w:top w:val="none" w:sz="4" w:space="0" w:color="000000"/>
          <w:left w:val="none" w:sz="4" w:space="0" w:color="000000"/>
          <w:bottom w:val="none" w:sz="4" w:space="0" w:color="000000"/>
          <w:right w:val="none" w:sz="4" w:space="0" w:color="000000"/>
        </w:pBdr>
        <w:ind w:firstLine="709"/>
        <w:jc w:val="both"/>
      </w:pPr>
      <w:r>
        <w:rPr>
          <w:color w:val="000000"/>
        </w:rPr>
        <w:t>- сведения, необходимые для проведения проверки инвестиционных проектов на предмет эффективности использования средств бюджета Октябрьского района, направляемых на капитальные вложени</w:t>
      </w:r>
      <w:r>
        <w:rPr>
          <w:color w:val="000000" w:themeColor="text1"/>
          <w:highlight w:val="white"/>
        </w:rPr>
        <w:t xml:space="preserve">я, по форме, установленной приложением к </w:t>
      </w:r>
      <w:r>
        <w:rPr>
          <w:color w:val="000000"/>
        </w:rPr>
        <w:t>Методике;</w:t>
      </w:r>
    </w:p>
    <w:p w:rsidR="00D720D0" w:rsidRDefault="00FE2DF6" w:rsidP="00D720D0">
      <w:pPr>
        <w:pBdr>
          <w:top w:val="none" w:sz="4" w:space="0" w:color="000000"/>
          <w:left w:val="none" w:sz="4" w:space="0" w:color="000000"/>
          <w:bottom w:val="none" w:sz="4" w:space="0" w:color="000000"/>
          <w:right w:val="none" w:sz="4" w:space="0" w:color="000000"/>
        </w:pBdr>
        <w:ind w:firstLine="709"/>
        <w:jc w:val="both"/>
      </w:pPr>
      <w:r>
        <w:rPr>
          <w:color w:val="000000"/>
        </w:rPr>
        <w:t xml:space="preserve">- расчет стоимости объекта в ценах соответствующих лет с учетом периода реализации, подготовленный в соответствии с </w:t>
      </w:r>
      <w:r w:rsidR="00B1042F" w:rsidRPr="00B1042F">
        <w:t xml:space="preserve">постановлением администрации Октябрьского </w:t>
      </w:r>
      <w:r w:rsidR="00D720D0">
        <w:t>района от 24.05.2022 № 1030 «О П</w:t>
      </w:r>
      <w:r w:rsidR="00B1042F" w:rsidRPr="00B1042F">
        <w:t>орядке принятия решений о подготовке и реализации бюджетных инвестиций в объекты муниципальной собственности Октябрьского района»</w:t>
      </w:r>
      <w:r w:rsidR="00F614E3">
        <w:t>.</w:t>
      </w:r>
    </w:p>
    <w:p w:rsidR="00D720D0" w:rsidRDefault="00D720D0" w:rsidP="00D720D0">
      <w:pPr>
        <w:pBdr>
          <w:top w:val="none" w:sz="4" w:space="0" w:color="000000"/>
          <w:left w:val="none" w:sz="4" w:space="0" w:color="000000"/>
          <w:bottom w:val="none" w:sz="4" w:space="0" w:color="000000"/>
          <w:right w:val="none" w:sz="4" w:space="0" w:color="000000"/>
        </w:pBdr>
        <w:ind w:firstLine="709"/>
        <w:jc w:val="both"/>
      </w:pPr>
      <w:r>
        <w:t xml:space="preserve">3.2. </w:t>
      </w:r>
      <w:r w:rsidR="002E3D86">
        <w:rPr>
          <w:color w:val="000000"/>
        </w:rPr>
        <w:t>Основаниями для отказа в проведении Управлением экономического развития оценки эффективности являются:</w:t>
      </w:r>
    </w:p>
    <w:p w:rsidR="00D720D0" w:rsidRDefault="002E3D86" w:rsidP="00D720D0">
      <w:pPr>
        <w:pBdr>
          <w:top w:val="none" w:sz="4" w:space="0" w:color="000000"/>
          <w:left w:val="none" w:sz="4" w:space="0" w:color="000000"/>
          <w:bottom w:val="none" w:sz="4" w:space="0" w:color="000000"/>
          <w:right w:val="none" w:sz="4" w:space="0" w:color="000000"/>
        </w:pBdr>
        <w:ind w:firstLine="709"/>
        <w:jc w:val="both"/>
      </w:pPr>
      <w:r>
        <w:rPr>
          <w:color w:val="000000"/>
        </w:rPr>
        <w:t>- отсутствие оснований ее проведения;</w:t>
      </w:r>
    </w:p>
    <w:p w:rsidR="00D720D0" w:rsidRDefault="002E3D86" w:rsidP="00D720D0">
      <w:pPr>
        <w:pBdr>
          <w:top w:val="none" w:sz="4" w:space="0" w:color="000000"/>
          <w:left w:val="none" w:sz="4" w:space="0" w:color="000000"/>
          <w:bottom w:val="none" w:sz="4" w:space="0" w:color="000000"/>
          <w:right w:val="none" w:sz="4" w:space="0" w:color="000000"/>
        </w:pBdr>
        <w:ind w:firstLine="709"/>
        <w:jc w:val="both"/>
      </w:pPr>
      <w:r>
        <w:rPr>
          <w:color w:val="000000"/>
        </w:rPr>
        <w:t>- предоставление не в полном объеме сведений по объекту капитального строительства или объекту недвижимого имущества для проведения оценки эффективности в соответствии с пунктом 3.1 настоящего Порядка.</w:t>
      </w:r>
    </w:p>
    <w:p w:rsidR="00D720D0" w:rsidRDefault="00792AD3" w:rsidP="00D720D0">
      <w:pPr>
        <w:pBdr>
          <w:top w:val="none" w:sz="4" w:space="0" w:color="000000"/>
          <w:left w:val="none" w:sz="4" w:space="0" w:color="000000"/>
          <w:bottom w:val="none" w:sz="4" w:space="0" w:color="000000"/>
          <w:right w:val="none" w:sz="4" w:space="0" w:color="000000"/>
        </w:pBdr>
        <w:ind w:firstLine="709"/>
        <w:jc w:val="both"/>
      </w:pPr>
      <w:r>
        <w:lastRenderedPageBreak/>
        <w:t xml:space="preserve">3.3. </w:t>
      </w:r>
      <w:r>
        <w:rPr>
          <w:color w:val="000000"/>
        </w:rPr>
        <w:t xml:space="preserve">Проведение оценки эффективности начинается после предоставления заявителем сведений по объекту капитального строительства или объекту недвижимого имущества для проведения оценки эффективности и завершается направлением Управлением экономического развития заявителю заключения об эффективности инвестиционного проекта (приложение </w:t>
      </w:r>
      <w:r w:rsidR="00D720D0">
        <w:rPr>
          <w:color w:val="000000"/>
        </w:rPr>
        <w:t xml:space="preserve">№ </w:t>
      </w:r>
      <w:r w:rsidR="004212A7">
        <w:rPr>
          <w:color w:val="000000"/>
        </w:rPr>
        <w:t>3</w:t>
      </w:r>
      <w:r>
        <w:rPr>
          <w:color w:val="000000"/>
        </w:rPr>
        <w:t xml:space="preserve"> к </w:t>
      </w:r>
      <w:r w:rsidR="004212A7">
        <w:rPr>
          <w:color w:val="000000"/>
        </w:rPr>
        <w:t>настоящему постановлению</w:t>
      </w:r>
      <w:r>
        <w:rPr>
          <w:color w:val="000000"/>
        </w:rPr>
        <w:t xml:space="preserve">) или замечаний по предоставленным сведениям по объекту капитального строительства или объекту недвижимого имущества для проведения оценки эффективности (далее </w:t>
      </w:r>
      <w:r w:rsidR="00D720D0">
        <w:rPr>
          <w:color w:val="000000"/>
        </w:rPr>
        <w:t>–</w:t>
      </w:r>
      <w:r>
        <w:rPr>
          <w:color w:val="000000"/>
        </w:rPr>
        <w:t xml:space="preserve"> заключение).</w:t>
      </w:r>
    </w:p>
    <w:p w:rsidR="00D720D0" w:rsidRDefault="00D720D0" w:rsidP="00D720D0">
      <w:pPr>
        <w:pBdr>
          <w:top w:val="none" w:sz="4" w:space="0" w:color="000000"/>
          <w:left w:val="none" w:sz="4" w:space="0" w:color="000000"/>
          <w:bottom w:val="none" w:sz="4" w:space="0" w:color="000000"/>
          <w:right w:val="none" w:sz="4" w:space="0" w:color="000000"/>
        </w:pBdr>
        <w:ind w:firstLine="709"/>
        <w:jc w:val="both"/>
      </w:pPr>
      <w:r>
        <w:rPr>
          <w:color w:val="000000"/>
        </w:rPr>
        <w:t xml:space="preserve">3.4. </w:t>
      </w:r>
      <w:r w:rsidR="00792AD3">
        <w:rPr>
          <w:color w:val="000000"/>
        </w:rPr>
        <w:t>Срок проведения оценки эффективности, подготовки и направления заключения не должен превышать 15 рабочих дней.</w:t>
      </w:r>
    </w:p>
    <w:p w:rsidR="00D720D0" w:rsidRDefault="00D720D0" w:rsidP="00D720D0">
      <w:pPr>
        <w:pBdr>
          <w:top w:val="none" w:sz="4" w:space="0" w:color="000000"/>
          <w:left w:val="none" w:sz="4" w:space="0" w:color="000000"/>
          <w:bottom w:val="none" w:sz="4" w:space="0" w:color="000000"/>
          <w:right w:val="none" w:sz="4" w:space="0" w:color="000000"/>
        </w:pBdr>
        <w:ind w:firstLine="709"/>
        <w:jc w:val="both"/>
      </w:pPr>
      <w:r>
        <w:rPr>
          <w:color w:val="000000"/>
        </w:rPr>
        <w:t xml:space="preserve">3.5. </w:t>
      </w:r>
      <w:r w:rsidR="00792AD3">
        <w:rPr>
          <w:color w:val="000000"/>
        </w:rPr>
        <w:t>Повторная проверка инвестиционных проектов на предмет эффективности использования средств бюджета Октябрьского района, направляемых на капитальные вложения, в соответствии с Порядком, проводится в следующих случаях:</w:t>
      </w:r>
    </w:p>
    <w:p w:rsidR="00D720D0" w:rsidRDefault="00792AD3" w:rsidP="00D720D0">
      <w:pPr>
        <w:pBdr>
          <w:top w:val="none" w:sz="4" w:space="0" w:color="000000"/>
          <w:left w:val="none" w:sz="4" w:space="0" w:color="000000"/>
          <w:bottom w:val="none" w:sz="4" w:space="0" w:color="000000"/>
          <w:right w:val="none" w:sz="4" w:space="0" w:color="000000"/>
        </w:pBdr>
        <w:ind w:firstLine="709"/>
        <w:jc w:val="both"/>
      </w:pPr>
      <w:r>
        <w:rPr>
          <w:color w:val="000000"/>
        </w:rPr>
        <w:t>- если предполагается внесение изменений в Перечень объектов, в результате которых изменяется мощность объекта капитального строительства (объекта недвижимого имущества) более чем на 10 процентов по сравнению с изначально утвержденной мощностью;</w:t>
      </w:r>
    </w:p>
    <w:p w:rsidR="00D720D0" w:rsidRDefault="00792AD3" w:rsidP="00D720D0">
      <w:pPr>
        <w:pBdr>
          <w:top w:val="none" w:sz="4" w:space="0" w:color="000000"/>
          <w:left w:val="none" w:sz="4" w:space="0" w:color="000000"/>
          <w:bottom w:val="none" w:sz="4" w:space="0" w:color="000000"/>
          <w:right w:val="none" w:sz="4" w:space="0" w:color="000000"/>
        </w:pBdr>
        <w:ind w:firstLine="709"/>
        <w:jc w:val="both"/>
      </w:pPr>
      <w:r>
        <w:rPr>
          <w:color w:val="000000"/>
        </w:rPr>
        <w:t>- если предполагается замена земельного участка, в границах которого планируется строительство объекта капитального строительства;</w:t>
      </w:r>
    </w:p>
    <w:p w:rsidR="00792AD3" w:rsidRDefault="00792AD3" w:rsidP="00D720D0">
      <w:pPr>
        <w:pBdr>
          <w:top w:val="none" w:sz="4" w:space="0" w:color="000000"/>
          <w:left w:val="none" w:sz="4" w:space="0" w:color="000000"/>
          <w:bottom w:val="none" w:sz="4" w:space="0" w:color="000000"/>
          <w:right w:val="none" w:sz="4" w:space="0" w:color="000000"/>
        </w:pBdr>
        <w:ind w:firstLine="709"/>
        <w:jc w:val="both"/>
      </w:pPr>
      <w:r>
        <w:rPr>
          <w:color w:val="000000"/>
        </w:rPr>
        <w:t>- если в отношении объекта капитального строительства или объекта недвижимого имущества не приняты решения о включении в Перечень объектов в течение 12 месяцев со дня выдачи заключения об эффективности инвестиционного проекта.</w:t>
      </w:r>
    </w:p>
    <w:p w:rsidR="002E3D86" w:rsidRDefault="00CC0113" w:rsidP="00CC0113">
      <w:pPr>
        <w:pBdr>
          <w:top w:val="none" w:sz="4" w:space="0" w:color="000000"/>
          <w:left w:val="none" w:sz="4" w:space="0" w:color="000000"/>
          <w:bottom w:val="none" w:sz="4" w:space="0" w:color="000000"/>
          <w:right w:val="none" w:sz="4" w:space="0" w:color="000000"/>
        </w:pBdr>
        <w:ind w:firstLine="851"/>
        <w:jc w:val="right"/>
      </w:pPr>
      <w:r>
        <w:t>».</w:t>
      </w:r>
    </w:p>
    <w:p w:rsidR="002E3D86" w:rsidRPr="002E3D86" w:rsidRDefault="002E3D86" w:rsidP="00FE2DF6">
      <w:pPr>
        <w:pBdr>
          <w:top w:val="none" w:sz="4" w:space="0" w:color="000000"/>
          <w:left w:val="none" w:sz="4" w:space="0" w:color="000000"/>
          <w:bottom w:val="none" w:sz="4" w:space="0" w:color="000000"/>
          <w:right w:val="none" w:sz="4" w:space="0" w:color="000000"/>
        </w:pBdr>
        <w:ind w:firstLine="851"/>
        <w:jc w:val="both"/>
        <w:rPr>
          <w:bCs/>
        </w:rPr>
      </w:pPr>
    </w:p>
    <w:p w:rsidR="00FE2DF6" w:rsidRDefault="00FE2DF6"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83236B" w:rsidRDefault="0083236B" w:rsidP="009D29BC">
      <w:pPr>
        <w:pStyle w:val="a8"/>
        <w:tabs>
          <w:tab w:val="left" w:pos="1134"/>
        </w:tabs>
        <w:ind w:firstLine="708"/>
        <w:jc w:val="both"/>
        <w:rPr>
          <w:rFonts w:eastAsia="Calibri"/>
        </w:rPr>
      </w:pPr>
    </w:p>
    <w:p w:rsidR="004212A7" w:rsidRDefault="004212A7" w:rsidP="004212A7">
      <w:pPr>
        <w:tabs>
          <w:tab w:val="right" w:pos="9779"/>
        </w:tabs>
        <w:rPr>
          <w:rFonts w:eastAsia="Calibri"/>
        </w:rPr>
      </w:pPr>
    </w:p>
    <w:p w:rsidR="00CE7999" w:rsidRDefault="00CE7999" w:rsidP="004212A7">
      <w:pPr>
        <w:tabs>
          <w:tab w:val="right" w:pos="9779"/>
        </w:tabs>
        <w:jc w:val="right"/>
      </w:pPr>
    </w:p>
    <w:p w:rsidR="00CE7999" w:rsidRDefault="00CE7999" w:rsidP="004212A7">
      <w:pPr>
        <w:tabs>
          <w:tab w:val="right" w:pos="9779"/>
        </w:tabs>
        <w:jc w:val="right"/>
      </w:pPr>
    </w:p>
    <w:p w:rsidR="00CE7999" w:rsidRDefault="00CE7999" w:rsidP="004212A7">
      <w:pPr>
        <w:tabs>
          <w:tab w:val="right" w:pos="9779"/>
        </w:tabs>
        <w:jc w:val="right"/>
      </w:pPr>
    </w:p>
    <w:p w:rsidR="00CE7999" w:rsidRDefault="00CE7999" w:rsidP="004212A7">
      <w:pPr>
        <w:tabs>
          <w:tab w:val="right" w:pos="9779"/>
        </w:tabs>
        <w:jc w:val="right"/>
      </w:pPr>
    </w:p>
    <w:p w:rsidR="00F614E3" w:rsidRDefault="00F614E3" w:rsidP="004212A7">
      <w:pPr>
        <w:tabs>
          <w:tab w:val="right" w:pos="9779"/>
        </w:tabs>
        <w:jc w:val="right"/>
      </w:pPr>
    </w:p>
    <w:p w:rsidR="00F614E3" w:rsidRDefault="00F614E3" w:rsidP="004212A7">
      <w:pPr>
        <w:tabs>
          <w:tab w:val="right" w:pos="9779"/>
        </w:tabs>
        <w:jc w:val="right"/>
      </w:pPr>
    </w:p>
    <w:p w:rsidR="00DA6358" w:rsidRDefault="00DA6358" w:rsidP="004212A7">
      <w:pPr>
        <w:tabs>
          <w:tab w:val="right" w:pos="9779"/>
        </w:tabs>
        <w:jc w:val="right"/>
      </w:pPr>
      <w:r>
        <w:t xml:space="preserve">Приложение № 2 </w:t>
      </w:r>
    </w:p>
    <w:p w:rsidR="00DA6358" w:rsidRDefault="00DA6358" w:rsidP="00DA6358">
      <w:pPr>
        <w:tabs>
          <w:tab w:val="right" w:pos="9779"/>
        </w:tabs>
        <w:jc w:val="right"/>
      </w:pPr>
      <w:r>
        <w:t xml:space="preserve">к постановлению администрации Октябрьского района </w:t>
      </w:r>
    </w:p>
    <w:p w:rsidR="00DA6358" w:rsidRDefault="00DA6358" w:rsidP="00DA6358">
      <w:pPr>
        <w:tabs>
          <w:tab w:val="right" w:pos="9779"/>
        </w:tabs>
        <w:jc w:val="right"/>
      </w:pPr>
      <w:r>
        <w:t>от «___» ____________2025 года № ______</w:t>
      </w:r>
    </w:p>
    <w:p w:rsidR="000A1DC0" w:rsidRDefault="000A1DC0" w:rsidP="000A1DC0">
      <w:pPr>
        <w:shd w:val="clear" w:color="auto" w:fill="FFFFFF"/>
        <w:jc w:val="right"/>
        <w:rPr>
          <w:spacing w:val="-2"/>
        </w:rPr>
      </w:pPr>
    </w:p>
    <w:p w:rsidR="000A1DC0" w:rsidRDefault="000A1DC0" w:rsidP="000A1DC0">
      <w:pPr>
        <w:tabs>
          <w:tab w:val="right" w:pos="9779"/>
        </w:tabs>
        <w:jc w:val="right"/>
      </w:pPr>
      <w:r>
        <w:t xml:space="preserve">«Приложение № 2 </w:t>
      </w:r>
    </w:p>
    <w:p w:rsidR="000A1DC0" w:rsidRDefault="000A1DC0" w:rsidP="000A1DC0">
      <w:pPr>
        <w:tabs>
          <w:tab w:val="right" w:pos="9779"/>
        </w:tabs>
        <w:jc w:val="right"/>
      </w:pPr>
      <w:r>
        <w:t xml:space="preserve">к постановлению администрации Октябрьского района </w:t>
      </w:r>
    </w:p>
    <w:p w:rsidR="000A1DC0" w:rsidRDefault="000A1DC0" w:rsidP="000A1DC0">
      <w:pPr>
        <w:tabs>
          <w:tab w:val="right" w:pos="9779"/>
        </w:tabs>
        <w:jc w:val="right"/>
      </w:pPr>
      <w:r>
        <w:t>от «05» июля 202</w:t>
      </w:r>
      <w:r w:rsidR="00493E0B">
        <w:t>1</w:t>
      </w:r>
      <w:r>
        <w:t xml:space="preserve"> года № 1339</w:t>
      </w:r>
    </w:p>
    <w:p w:rsidR="000A1DC0" w:rsidRDefault="000A1DC0" w:rsidP="009D29BC">
      <w:pPr>
        <w:pStyle w:val="a8"/>
        <w:tabs>
          <w:tab w:val="left" w:pos="1134"/>
        </w:tabs>
        <w:ind w:firstLine="708"/>
        <w:jc w:val="both"/>
        <w:rPr>
          <w:rFonts w:eastAsia="Calibri"/>
        </w:rPr>
      </w:pPr>
    </w:p>
    <w:p w:rsidR="004212A7" w:rsidRDefault="00DA6358" w:rsidP="004212A7">
      <w:pPr>
        <w:pBdr>
          <w:top w:val="none" w:sz="4" w:space="0" w:color="000000"/>
          <w:left w:val="none" w:sz="4" w:space="0" w:color="000000"/>
          <w:bottom w:val="none" w:sz="4" w:space="0" w:color="000000"/>
          <w:right w:val="none" w:sz="4" w:space="0" w:color="000000"/>
        </w:pBdr>
        <w:jc w:val="center"/>
        <w:rPr>
          <w:b/>
          <w:color w:val="000000"/>
        </w:rPr>
      </w:pPr>
      <w:r>
        <w:rPr>
          <w:b/>
          <w:color w:val="000000"/>
        </w:rPr>
        <w:t xml:space="preserve">Методика оценки эффективности использования </w:t>
      </w:r>
    </w:p>
    <w:p w:rsidR="00DA6358" w:rsidRDefault="00DA6358" w:rsidP="004212A7">
      <w:pPr>
        <w:pBdr>
          <w:top w:val="none" w:sz="4" w:space="0" w:color="000000"/>
          <w:left w:val="none" w:sz="4" w:space="0" w:color="000000"/>
          <w:bottom w:val="none" w:sz="4" w:space="0" w:color="000000"/>
          <w:right w:val="none" w:sz="4" w:space="0" w:color="000000"/>
        </w:pBdr>
        <w:jc w:val="center"/>
      </w:pPr>
      <w:r>
        <w:rPr>
          <w:b/>
          <w:color w:val="000000"/>
        </w:rPr>
        <w:t>средств бюджета Октябрьского района, направляемых на капитальные вложения</w:t>
      </w:r>
      <w:r w:rsidR="004212A7">
        <w:rPr>
          <w:b/>
          <w:color w:val="000000"/>
        </w:rPr>
        <w:t xml:space="preserve"> (далее – Методика)</w:t>
      </w:r>
    </w:p>
    <w:p w:rsidR="00DA6358" w:rsidRDefault="00DA6358" w:rsidP="00DA6358">
      <w:pPr>
        <w:jc w:val="center"/>
        <w:rPr>
          <w:b/>
          <w:bCs/>
        </w:rPr>
      </w:pPr>
    </w:p>
    <w:p w:rsidR="004212A7" w:rsidRDefault="00DA6358" w:rsidP="004212A7">
      <w:pPr>
        <w:pBdr>
          <w:top w:val="none" w:sz="4" w:space="0" w:color="000000"/>
          <w:left w:val="none" w:sz="4" w:space="0" w:color="000000"/>
          <w:bottom w:val="none" w:sz="4" w:space="0" w:color="000000"/>
          <w:right w:val="none" w:sz="4" w:space="0" w:color="000000"/>
        </w:pBdr>
        <w:jc w:val="center"/>
        <w:rPr>
          <w:b/>
          <w:color w:val="000000"/>
        </w:rPr>
      </w:pPr>
      <w:r>
        <w:rPr>
          <w:b/>
          <w:color w:val="000000"/>
        </w:rPr>
        <w:t>Раздел I. Общие положения</w:t>
      </w:r>
    </w:p>
    <w:p w:rsidR="004212A7" w:rsidRDefault="004212A7" w:rsidP="004212A7">
      <w:pPr>
        <w:pBdr>
          <w:top w:val="none" w:sz="4" w:space="0" w:color="000000"/>
          <w:left w:val="none" w:sz="4" w:space="0" w:color="000000"/>
          <w:bottom w:val="none" w:sz="4" w:space="0" w:color="000000"/>
          <w:right w:val="none" w:sz="4" w:space="0" w:color="000000"/>
        </w:pBdr>
        <w:jc w:val="center"/>
        <w:rPr>
          <w:b/>
          <w:color w:val="000000"/>
        </w:rPr>
      </w:pPr>
    </w:p>
    <w:p w:rsidR="004212A7" w:rsidRDefault="004212A7" w:rsidP="004212A7">
      <w:pPr>
        <w:pBdr>
          <w:top w:val="none" w:sz="4" w:space="0" w:color="000000"/>
          <w:left w:val="none" w:sz="4" w:space="0" w:color="000000"/>
          <w:bottom w:val="none" w:sz="4" w:space="0" w:color="000000"/>
          <w:right w:val="none" w:sz="4" w:space="0" w:color="000000"/>
        </w:pBdr>
        <w:ind w:firstLine="709"/>
        <w:jc w:val="both"/>
        <w:rPr>
          <w:b/>
          <w:color w:val="000000"/>
        </w:rPr>
      </w:pPr>
      <w:r w:rsidRPr="004212A7">
        <w:rPr>
          <w:color w:val="000000"/>
        </w:rPr>
        <w:t>1.1.</w:t>
      </w:r>
      <w:r>
        <w:rPr>
          <w:b/>
          <w:color w:val="000000"/>
        </w:rPr>
        <w:t xml:space="preserve"> </w:t>
      </w:r>
      <w:r w:rsidRPr="004212A7">
        <w:rPr>
          <w:color w:val="000000"/>
        </w:rPr>
        <w:t>М</w:t>
      </w:r>
      <w:r w:rsidR="00567FCF" w:rsidRPr="004212A7">
        <w:rPr>
          <w:color w:val="000000"/>
        </w:rPr>
        <w:t>етодика предназначена для оценки эффективност</w:t>
      </w:r>
      <w:r>
        <w:rPr>
          <w:color w:val="000000"/>
        </w:rPr>
        <w:t xml:space="preserve">и использования средств бюджета </w:t>
      </w:r>
      <w:r w:rsidR="00567FCF" w:rsidRPr="004212A7">
        <w:rPr>
          <w:color w:val="000000"/>
        </w:rPr>
        <w:t>Октябрьского района, направляемых на капитальные вложен</w:t>
      </w:r>
      <w:r w:rsidR="00CA2190" w:rsidRPr="004212A7">
        <w:rPr>
          <w:color w:val="000000"/>
        </w:rPr>
        <w:t xml:space="preserve">ия </w:t>
      </w:r>
      <w:r w:rsidR="00493E0B" w:rsidRPr="004212A7">
        <w:rPr>
          <w:color w:val="000000"/>
        </w:rPr>
        <w:t>(</w:t>
      </w:r>
      <w:r>
        <w:rPr>
          <w:color w:val="000000"/>
        </w:rPr>
        <w:t xml:space="preserve">далее – </w:t>
      </w:r>
      <w:r w:rsidR="00567FCF" w:rsidRPr="004212A7">
        <w:rPr>
          <w:color w:val="000000"/>
        </w:rPr>
        <w:t>оценка эффективности), в соответствии с Порядком проведения проверки инвестиционных проектов на предмет эффективности использования средств бюджета Октябрьского района, направляемых на капитальные вложения (далее – Порядок) предусмотренным приложением № 1 к настоящему постановлению.</w:t>
      </w:r>
    </w:p>
    <w:p w:rsidR="004212A7" w:rsidRDefault="004212A7" w:rsidP="004212A7">
      <w:pPr>
        <w:pBdr>
          <w:top w:val="none" w:sz="4" w:space="0" w:color="000000"/>
          <w:left w:val="none" w:sz="4" w:space="0" w:color="000000"/>
          <w:bottom w:val="none" w:sz="4" w:space="0" w:color="000000"/>
          <w:right w:val="none" w:sz="4" w:space="0" w:color="000000"/>
        </w:pBdr>
        <w:ind w:firstLine="709"/>
        <w:jc w:val="both"/>
        <w:rPr>
          <w:b/>
          <w:color w:val="000000"/>
        </w:rPr>
      </w:pPr>
      <w:r w:rsidRPr="004212A7">
        <w:rPr>
          <w:color w:val="000000"/>
        </w:rPr>
        <w:t>1.2.</w:t>
      </w:r>
      <w:r>
        <w:rPr>
          <w:b/>
          <w:color w:val="000000"/>
        </w:rPr>
        <w:t xml:space="preserve"> </w:t>
      </w:r>
      <w:r w:rsidR="00540FE8" w:rsidRPr="004212A7">
        <w:rPr>
          <w:color w:val="000000"/>
        </w:rPr>
        <w:t>Методика устанавливает подходы к определению соответствия инвестиционного проекта критериям и подкритериям,</w:t>
      </w:r>
      <w:r>
        <w:rPr>
          <w:color w:val="000000"/>
        </w:rPr>
        <w:t xml:space="preserve"> предусмотренным пунктами 2.2 и 2.3 </w:t>
      </w:r>
      <w:r w:rsidR="00540FE8" w:rsidRPr="004212A7">
        <w:rPr>
          <w:color w:val="000000"/>
        </w:rPr>
        <w:t>Порядка, а также форму и состав сведений, необходимых для проведения проверки инвестиционных проектов на предмет эффективности использования средств бюджета Октябрьского района, направляемых на капитальные вложения (далее – Сведения, приложение к Методике).</w:t>
      </w:r>
    </w:p>
    <w:p w:rsidR="00540FE8" w:rsidRPr="004212A7" w:rsidRDefault="004212A7" w:rsidP="004212A7">
      <w:pPr>
        <w:pBdr>
          <w:top w:val="none" w:sz="4" w:space="0" w:color="000000"/>
          <w:left w:val="none" w:sz="4" w:space="0" w:color="000000"/>
          <w:bottom w:val="none" w:sz="4" w:space="0" w:color="000000"/>
          <w:right w:val="none" w:sz="4" w:space="0" w:color="000000"/>
        </w:pBdr>
        <w:ind w:firstLine="709"/>
        <w:jc w:val="both"/>
        <w:rPr>
          <w:b/>
          <w:color w:val="000000"/>
        </w:rPr>
      </w:pPr>
      <w:r>
        <w:rPr>
          <w:color w:val="000000"/>
        </w:rPr>
        <w:t xml:space="preserve">1.3. </w:t>
      </w:r>
      <w:r w:rsidR="00540FE8" w:rsidRPr="004212A7">
        <w:rPr>
          <w:color w:val="000000"/>
        </w:rPr>
        <w:t xml:space="preserve">Рекомендуемый состав информации, вносимый заявителем в Сведения на проведение оценки эффективности, для обоснования спроса (потребности) на продукцию (услуги), создаваемую в результате реализации инвестиционного проекта, приведен в </w:t>
      </w:r>
      <w:r w:rsidR="00D656A0">
        <w:rPr>
          <w:color w:val="000000"/>
        </w:rPr>
        <w:t>под</w:t>
      </w:r>
      <w:r w:rsidR="00540FE8" w:rsidRPr="004212A7">
        <w:rPr>
          <w:color w:val="000000"/>
        </w:rPr>
        <w:t>пункте 4.1</w:t>
      </w:r>
      <w:r w:rsidR="00D656A0">
        <w:rPr>
          <w:color w:val="000000"/>
        </w:rPr>
        <w:t xml:space="preserve"> пункта 4</w:t>
      </w:r>
      <w:r w:rsidR="00540FE8" w:rsidRPr="004212A7">
        <w:rPr>
          <w:color w:val="000000"/>
        </w:rPr>
        <w:t xml:space="preserve"> приложения 1 к приказу Министерства экономического развития Российской Федерации от 21.02.2024 № 108 «Об утверждении методики оценки эффективности использования средств федерального бюджета, направляемых на капитальные вложения, формы заключения об эффективности инвестиционного проекта, предусматривающего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финансовое обеспечение которых полностью или частично осуществляется из федерального бюджета, и порядка ведения реестра указанных инвестиционных проектов, получивших заключение об эффективности использования средств федерального бюджета, направляемых на капитальные вложения».</w:t>
      </w:r>
    </w:p>
    <w:p w:rsidR="004212A7" w:rsidRDefault="004212A7" w:rsidP="004212A7">
      <w:pPr>
        <w:pBdr>
          <w:top w:val="none" w:sz="4" w:space="0" w:color="000000"/>
          <w:left w:val="none" w:sz="4" w:space="0" w:color="000000"/>
          <w:bottom w:val="none" w:sz="4" w:space="0" w:color="000000"/>
          <w:right w:val="none" w:sz="4" w:space="0" w:color="000000"/>
        </w:pBdr>
        <w:rPr>
          <w:b/>
          <w:bCs/>
          <w:color w:val="000000"/>
        </w:rPr>
      </w:pPr>
    </w:p>
    <w:p w:rsidR="004212A7" w:rsidRDefault="00540FE8" w:rsidP="004212A7">
      <w:pPr>
        <w:pBdr>
          <w:top w:val="none" w:sz="4" w:space="0" w:color="000000"/>
          <w:left w:val="none" w:sz="4" w:space="0" w:color="000000"/>
          <w:bottom w:val="none" w:sz="4" w:space="0" w:color="000000"/>
          <w:right w:val="none" w:sz="4" w:space="0" w:color="000000"/>
        </w:pBdr>
        <w:jc w:val="center"/>
        <w:rPr>
          <w:b/>
          <w:bCs/>
          <w:color w:val="000000"/>
        </w:rPr>
      </w:pPr>
      <w:r>
        <w:rPr>
          <w:b/>
          <w:bCs/>
          <w:color w:val="000000"/>
        </w:rPr>
        <w:t>Раздел II. Определение соответствия критериям оценки</w:t>
      </w:r>
      <w:r w:rsidRPr="00B1240A">
        <w:rPr>
          <w:b/>
          <w:bCs/>
          <w:color w:val="000000"/>
        </w:rPr>
        <w:t xml:space="preserve"> </w:t>
      </w:r>
      <w:r>
        <w:rPr>
          <w:b/>
          <w:bCs/>
          <w:color w:val="000000"/>
        </w:rPr>
        <w:t xml:space="preserve">эффективности </w:t>
      </w:r>
    </w:p>
    <w:p w:rsidR="00540FE8" w:rsidRDefault="00540FE8" w:rsidP="004212A7">
      <w:pPr>
        <w:pBdr>
          <w:top w:val="none" w:sz="4" w:space="0" w:color="000000"/>
          <w:left w:val="none" w:sz="4" w:space="0" w:color="000000"/>
          <w:bottom w:val="none" w:sz="4" w:space="0" w:color="000000"/>
          <w:right w:val="none" w:sz="4" w:space="0" w:color="000000"/>
        </w:pBdr>
        <w:jc w:val="center"/>
        <w:rPr>
          <w:b/>
          <w:bCs/>
          <w:color w:val="000000"/>
        </w:rPr>
      </w:pPr>
      <w:r>
        <w:rPr>
          <w:b/>
          <w:bCs/>
          <w:color w:val="000000"/>
        </w:rPr>
        <w:t>и состав необходимой для проведения</w:t>
      </w:r>
      <w:r w:rsidRPr="00B1240A">
        <w:rPr>
          <w:b/>
          <w:bCs/>
          <w:color w:val="000000"/>
        </w:rPr>
        <w:t xml:space="preserve"> </w:t>
      </w:r>
      <w:r>
        <w:rPr>
          <w:b/>
          <w:bCs/>
          <w:color w:val="000000"/>
        </w:rPr>
        <w:t>оценки эффективности информации</w:t>
      </w:r>
    </w:p>
    <w:p w:rsidR="004212A7" w:rsidRDefault="004212A7" w:rsidP="004212A7">
      <w:pPr>
        <w:tabs>
          <w:tab w:val="left" w:pos="1134"/>
        </w:tabs>
        <w:ind w:left="28"/>
        <w:jc w:val="both"/>
        <w:rPr>
          <w:b/>
          <w:bCs/>
          <w:color w:val="000000"/>
        </w:rPr>
      </w:pPr>
    </w:p>
    <w:p w:rsidR="00D656A0" w:rsidRDefault="00D656A0" w:rsidP="00D656A0">
      <w:pPr>
        <w:tabs>
          <w:tab w:val="left" w:pos="1134"/>
        </w:tabs>
        <w:ind w:left="28" w:firstLine="681"/>
        <w:jc w:val="both"/>
      </w:pPr>
      <w:r>
        <w:rPr>
          <w:bCs/>
          <w:color w:val="000000"/>
        </w:rPr>
        <w:t>2.</w:t>
      </w:r>
      <w:r>
        <w:t xml:space="preserve">1. </w:t>
      </w:r>
      <w:r w:rsidR="00540FE8">
        <w:t>Управление экономического развития для определения соответствия критериям оценки эффективности использует информацию, представляемую заявителями, а также иные сведения, полученные или подготовленные Управлением экономического развития в рамках реализации полномочий при осуществлении своей деятельности.</w:t>
      </w:r>
    </w:p>
    <w:p w:rsidR="00540FE8" w:rsidRDefault="00540FE8" w:rsidP="00D656A0">
      <w:pPr>
        <w:tabs>
          <w:tab w:val="left" w:pos="1134"/>
        </w:tabs>
        <w:ind w:left="28" w:firstLine="681"/>
        <w:jc w:val="both"/>
      </w:pPr>
      <w:r>
        <w:rPr>
          <w:bCs/>
          <w:color w:val="000000"/>
        </w:rPr>
        <w:t>2.</w:t>
      </w:r>
      <w:r>
        <w:t xml:space="preserve">2. Критерий оценки эффективности </w:t>
      </w:r>
      <w:r w:rsidR="00D656A0">
        <w:t>–</w:t>
      </w:r>
      <w:r>
        <w:t xml:space="preserve"> обоснованность потребности в создаваемых мощностях (пункт </w:t>
      </w:r>
      <w:r w:rsidR="00EA70FE">
        <w:t>2.2</w:t>
      </w:r>
      <w:r>
        <w:t xml:space="preserve"> Порядка) рассчитывается по следующей формуле:</w:t>
      </w:r>
    </w:p>
    <w:p w:rsidR="00540FE8" w:rsidRDefault="00540FE8" w:rsidP="00540FE8">
      <w:pPr>
        <w:tabs>
          <w:tab w:val="left" w:pos="1134"/>
        </w:tabs>
        <w:jc w:val="center"/>
        <w:rPr>
          <w:color w:val="000000" w:themeColor="text1"/>
        </w:rPr>
      </w:pPr>
      <w:r>
        <w:rPr>
          <w:noProof/>
        </w:rPr>
        <w:drawing>
          <wp:inline distT="0" distB="0" distL="0" distR="0">
            <wp:extent cx="2600325" cy="771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16060" name=""/>
                    <pic:cNvPicPr>
                      <a:picLocks noChangeAspect="1"/>
                    </pic:cNvPicPr>
                  </pic:nvPicPr>
                  <pic:blipFill>
                    <a:blip r:embed="rId9" cstate="print"/>
                    <a:stretch/>
                  </pic:blipFill>
                  <pic:spPr bwMode="auto">
                    <a:xfrm>
                      <a:off x="0" y="0"/>
                      <a:ext cx="2600325" cy="771525"/>
                    </a:xfrm>
                    <a:prstGeom prst="rect">
                      <a:avLst/>
                    </a:prstGeom>
                  </pic:spPr>
                </pic:pic>
              </a:graphicData>
            </a:graphic>
          </wp:inline>
        </w:drawing>
      </w:r>
    </w:p>
    <w:p w:rsidR="00D656A0" w:rsidRDefault="00540FE8" w:rsidP="00D656A0">
      <w:pPr>
        <w:tabs>
          <w:tab w:val="left" w:pos="1134"/>
        </w:tabs>
        <w:ind w:firstLine="709"/>
        <w:rPr>
          <w:color w:val="000000" w:themeColor="text1"/>
        </w:rPr>
      </w:pPr>
      <w:r>
        <w:rPr>
          <w:color w:val="000000" w:themeColor="text1"/>
        </w:rPr>
        <w:t>где:</w:t>
      </w:r>
    </w:p>
    <w:p w:rsidR="00D656A0" w:rsidRDefault="00D656A0" w:rsidP="00D656A0">
      <w:pPr>
        <w:tabs>
          <w:tab w:val="left" w:pos="1134"/>
        </w:tabs>
        <w:rPr>
          <w:color w:val="000000" w:themeColor="text1"/>
        </w:rPr>
      </w:pPr>
    </w:p>
    <w:p w:rsidR="00D656A0" w:rsidRDefault="00540FE8" w:rsidP="00D656A0">
      <w:pPr>
        <w:tabs>
          <w:tab w:val="left" w:pos="1134"/>
        </w:tabs>
        <w:ind w:firstLine="709"/>
        <w:jc w:val="both"/>
        <w:rPr>
          <w:color w:val="000000" w:themeColor="text1"/>
        </w:rPr>
      </w:pPr>
      <w:r>
        <w:rPr>
          <w:color w:val="000000"/>
          <w:szCs w:val="22"/>
        </w:rPr>
        <w:t>Ч</w:t>
      </w:r>
      <w:r>
        <w:rPr>
          <w:color w:val="000000"/>
          <w:sz w:val="23"/>
          <w:vertAlign w:val="subscript"/>
        </w:rPr>
        <w:t>1</w:t>
      </w:r>
      <w:r>
        <w:rPr>
          <w:color w:val="000000" w:themeColor="text1"/>
        </w:rPr>
        <w:t xml:space="preserve"> – оценка обоснованности потребности в создаваемых мощностях;</w:t>
      </w:r>
    </w:p>
    <w:p w:rsidR="00D656A0" w:rsidRDefault="00540FE8" w:rsidP="00D656A0">
      <w:pPr>
        <w:tabs>
          <w:tab w:val="left" w:pos="1134"/>
        </w:tabs>
        <w:ind w:firstLine="709"/>
        <w:jc w:val="both"/>
        <w:rPr>
          <w:color w:val="000000" w:themeColor="text1"/>
        </w:rPr>
      </w:pPr>
      <w:r>
        <w:rPr>
          <w:noProof/>
        </w:rPr>
        <w:drawing>
          <wp:inline distT="0" distB="0" distL="0" distR="0">
            <wp:extent cx="219075"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27368" name=""/>
                    <pic:cNvPicPr>
                      <a:picLocks noChangeAspect="1"/>
                    </pic:cNvPicPr>
                  </pic:nvPicPr>
                  <pic:blipFill>
                    <a:blip r:embed="rId10" cstate="print"/>
                    <a:stretch/>
                  </pic:blipFill>
                  <pic:spPr bwMode="auto">
                    <a:xfrm>
                      <a:off x="0" y="0"/>
                      <a:ext cx="219073" cy="247648"/>
                    </a:xfrm>
                    <a:prstGeom prst="rect">
                      <a:avLst/>
                    </a:prstGeom>
                  </pic:spPr>
                </pic:pic>
              </a:graphicData>
            </a:graphic>
          </wp:inline>
        </w:drawing>
      </w:r>
      <w:r>
        <w:rPr>
          <w:color w:val="000000"/>
        </w:rPr>
        <w:t> - балл оценки i-го подкритерия группы критериев, касающихся обоснованности потребности в создаваемых мощностях;</w:t>
      </w:r>
    </w:p>
    <w:p w:rsidR="00D656A0" w:rsidRDefault="00540FE8" w:rsidP="00D656A0">
      <w:pPr>
        <w:tabs>
          <w:tab w:val="left" w:pos="1134"/>
        </w:tabs>
        <w:ind w:firstLine="709"/>
        <w:jc w:val="both"/>
        <w:rPr>
          <w:color w:val="000000" w:themeColor="text1"/>
        </w:rPr>
      </w:pPr>
      <w:r>
        <w:rPr>
          <w:color w:val="000000"/>
        </w:rPr>
        <w:t>K</w:t>
      </w:r>
      <w:r>
        <w:rPr>
          <w:color w:val="000000"/>
          <w:vertAlign w:val="subscript"/>
        </w:rPr>
        <w:t>1</w:t>
      </w:r>
      <w:r>
        <w:rPr>
          <w:color w:val="000000"/>
        </w:rPr>
        <w:t xml:space="preserve"> - общее число подкритериев группы критериев, касающихся обоснованности потребности в создаваемых мощностях;</w:t>
      </w:r>
    </w:p>
    <w:p w:rsidR="00D656A0" w:rsidRDefault="00540FE8" w:rsidP="00D656A0">
      <w:pPr>
        <w:tabs>
          <w:tab w:val="left" w:pos="1134"/>
        </w:tabs>
        <w:ind w:firstLine="709"/>
        <w:jc w:val="both"/>
        <w:rPr>
          <w:color w:val="000000" w:themeColor="text1"/>
        </w:rPr>
      </w:pPr>
      <w:r>
        <w:rPr>
          <w:color w:val="000000"/>
        </w:rPr>
        <w:t>K</w:t>
      </w:r>
      <w:r>
        <w:rPr>
          <w:color w:val="000000"/>
          <w:vertAlign w:val="subscript"/>
        </w:rPr>
        <w:t>1НП</w:t>
      </w:r>
      <w:r>
        <w:rPr>
          <w:color w:val="000000"/>
        </w:rPr>
        <w:t xml:space="preserve"> - число подкритериев, не применимых к проверяемому инвестиционному проекту.</w:t>
      </w:r>
    </w:p>
    <w:p w:rsidR="00597AF8" w:rsidRPr="00D656A0" w:rsidRDefault="00EA70FE" w:rsidP="00D656A0">
      <w:pPr>
        <w:tabs>
          <w:tab w:val="left" w:pos="1134"/>
        </w:tabs>
        <w:ind w:firstLine="709"/>
        <w:jc w:val="both"/>
        <w:rPr>
          <w:color w:val="000000" w:themeColor="text1"/>
        </w:rPr>
      </w:pPr>
      <w:r>
        <w:rPr>
          <w:color w:val="000000"/>
        </w:rPr>
        <w:t>2.</w:t>
      </w:r>
      <w:r w:rsidR="00221D00">
        <w:rPr>
          <w:color w:val="000000"/>
        </w:rPr>
        <w:t>2</w:t>
      </w:r>
      <w:r>
        <w:rPr>
          <w:color w:val="000000"/>
        </w:rPr>
        <w:t>.</w:t>
      </w:r>
      <w:r w:rsidR="00221D00">
        <w:rPr>
          <w:color w:val="000000"/>
        </w:rPr>
        <w:t>1.</w:t>
      </w:r>
      <w:r>
        <w:rPr>
          <w:color w:val="000000"/>
        </w:rPr>
        <w:t xml:space="preserve"> </w:t>
      </w:r>
      <w:r w:rsidR="00597AF8">
        <w:rPr>
          <w:color w:val="000000"/>
        </w:rPr>
        <w:t>Подкритерий критерия оценки эффективности – наличие потребителей продукции (услуг), создаваемой в результате реализации инвестиционного проекта (абзац второй пункта 2.2 Порядка), рассчитывается по следующей формуле:</w:t>
      </w:r>
    </w:p>
    <w:p w:rsidR="00597AF8" w:rsidRDefault="00597AF8" w:rsidP="00597AF8">
      <w:pPr>
        <w:pBdr>
          <w:top w:val="none" w:sz="4" w:space="0" w:color="000000"/>
          <w:left w:val="none" w:sz="4" w:space="0" w:color="000000"/>
          <w:bottom w:val="none" w:sz="4" w:space="0" w:color="000000"/>
          <w:right w:val="none" w:sz="4" w:space="0" w:color="000000"/>
        </w:pBdr>
        <w:ind w:firstLine="540"/>
        <w:jc w:val="both"/>
      </w:pPr>
      <w:r>
        <w:rPr>
          <w:color w:val="000000"/>
        </w:rPr>
        <w:t> </w:t>
      </w:r>
    </w:p>
    <w:p w:rsidR="00597AF8" w:rsidRDefault="00597AF8" w:rsidP="00597AF8">
      <w:pPr>
        <w:pBdr>
          <w:top w:val="none" w:sz="4" w:space="0" w:color="000000"/>
          <w:left w:val="none" w:sz="4" w:space="0" w:color="000000"/>
          <w:bottom w:val="none" w:sz="4" w:space="0" w:color="000000"/>
          <w:right w:val="none" w:sz="4" w:space="0" w:color="000000"/>
        </w:pBdr>
        <w:tabs>
          <w:tab w:val="left" w:pos="1134"/>
        </w:tabs>
        <w:jc w:val="center"/>
      </w:pPr>
      <w:r>
        <w:t>T = (</w:t>
      </w:r>
      <w:proofErr w:type="spellStart"/>
      <w:r>
        <w:rPr>
          <w:color w:val="000000"/>
        </w:rPr>
        <w:t>S</w:t>
      </w:r>
      <w:r>
        <w:rPr>
          <w:color w:val="000000"/>
          <w:vertAlign w:val="subscript"/>
        </w:rPr>
        <w:t>потреб</w:t>
      </w:r>
      <w:proofErr w:type="spellEnd"/>
      <w:r>
        <w:t xml:space="preserve"> /</w:t>
      </w:r>
      <w:proofErr w:type="spellStart"/>
      <w:r>
        <w:rPr>
          <w:color w:val="000000"/>
        </w:rPr>
        <w:t>S</w:t>
      </w:r>
      <w:r>
        <w:rPr>
          <w:color w:val="000000"/>
          <w:vertAlign w:val="subscript"/>
        </w:rPr>
        <w:t>об</w:t>
      </w:r>
      <w:proofErr w:type="spellEnd"/>
      <w:r>
        <w:t>) x 100,</w:t>
      </w:r>
    </w:p>
    <w:p w:rsidR="00D656A0" w:rsidRDefault="00597AF8" w:rsidP="00D656A0">
      <w:pPr>
        <w:pBdr>
          <w:top w:val="none" w:sz="4" w:space="0" w:color="000000"/>
          <w:left w:val="none" w:sz="4" w:space="0" w:color="000000"/>
          <w:bottom w:val="none" w:sz="4" w:space="0" w:color="000000"/>
          <w:right w:val="none" w:sz="4" w:space="0" w:color="000000"/>
        </w:pBdr>
        <w:ind w:firstLine="709"/>
        <w:jc w:val="both"/>
      </w:pPr>
      <w:r>
        <w:rPr>
          <w:color w:val="000000"/>
        </w:rPr>
        <w:t>где:</w:t>
      </w:r>
    </w:p>
    <w:p w:rsidR="00D656A0" w:rsidRDefault="00597AF8" w:rsidP="00D656A0">
      <w:pPr>
        <w:pBdr>
          <w:top w:val="none" w:sz="4" w:space="0" w:color="000000"/>
          <w:left w:val="none" w:sz="4" w:space="0" w:color="000000"/>
          <w:bottom w:val="none" w:sz="4" w:space="0" w:color="000000"/>
          <w:right w:val="none" w:sz="4" w:space="0" w:color="000000"/>
        </w:pBdr>
        <w:ind w:firstLine="709"/>
        <w:jc w:val="both"/>
      </w:pPr>
      <w:r>
        <w:rPr>
          <w:color w:val="000000"/>
        </w:rPr>
        <w:t>T – оценка наличия потребителей продукции (услуг), создаваемой в результате реализации инвестиционного проекта;</w:t>
      </w:r>
    </w:p>
    <w:p w:rsidR="00D656A0" w:rsidRDefault="00597AF8" w:rsidP="00D656A0">
      <w:pPr>
        <w:pBdr>
          <w:top w:val="none" w:sz="4" w:space="0" w:color="000000"/>
          <w:left w:val="none" w:sz="4" w:space="0" w:color="000000"/>
          <w:bottom w:val="none" w:sz="4" w:space="0" w:color="000000"/>
          <w:right w:val="none" w:sz="4" w:space="0" w:color="000000"/>
        </w:pBdr>
        <w:ind w:firstLine="709"/>
        <w:jc w:val="both"/>
      </w:pPr>
      <w:proofErr w:type="spellStart"/>
      <w:r>
        <w:rPr>
          <w:color w:val="000000"/>
        </w:rPr>
        <w:t>S</w:t>
      </w:r>
      <w:r>
        <w:rPr>
          <w:color w:val="000000"/>
          <w:vertAlign w:val="subscript"/>
        </w:rPr>
        <w:t>потреб</w:t>
      </w:r>
      <w:proofErr w:type="spellEnd"/>
      <w:r>
        <w:rPr>
          <w:color w:val="000000"/>
        </w:rPr>
        <w:t xml:space="preserve"> – мощность объекта, необходимая для обеспечения существующей потребности в продукции (услугах) – пункт 2.1.5 Сведений;</w:t>
      </w:r>
    </w:p>
    <w:p w:rsidR="00D656A0" w:rsidRDefault="00597AF8" w:rsidP="00D656A0">
      <w:pPr>
        <w:pBdr>
          <w:top w:val="none" w:sz="4" w:space="0" w:color="000000"/>
          <w:left w:val="none" w:sz="4" w:space="0" w:color="000000"/>
          <w:bottom w:val="none" w:sz="4" w:space="0" w:color="000000"/>
          <w:right w:val="none" w:sz="4" w:space="0" w:color="000000"/>
        </w:pBdr>
        <w:ind w:firstLine="709"/>
        <w:jc w:val="both"/>
      </w:pPr>
      <w:proofErr w:type="spellStart"/>
      <w:r>
        <w:rPr>
          <w:color w:val="000000"/>
        </w:rPr>
        <w:t>S</w:t>
      </w:r>
      <w:r>
        <w:rPr>
          <w:color w:val="000000"/>
          <w:vertAlign w:val="subscript"/>
        </w:rPr>
        <w:t>об</w:t>
      </w:r>
      <w:proofErr w:type="spellEnd"/>
      <w:r>
        <w:rPr>
          <w:color w:val="000000"/>
        </w:rPr>
        <w:t xml:space="preserve"> – мощность создаваемого (реконструируемого, приобретаемого) объекта – пункт 2.1.6 Сведений.</w:t>
      </w:r>
    </w:p>
    <w:p w:rsidR="00D656A0" w:rsidRDefault="00597AF8" w:rsidP="00D656A0">
      <w:pPr>
        <w:pBdr>
          <w:top w:val="none" w:sz="4" w:space="0" w:color="000000"/>
          <w:left w:val="none" w:sz="4" w:space="0" w:color="000000"/>
          <w:bottom w:val="none" w:sz="4" w:space="0" w:color="000000"/>
          <w:right w:val="none" w:sz="4" w:space="0" w:color="000000"/>
        </w:pBdr>
        <w:ind w:firstLine="709"/>
        <w:jc w:val="both"/>
      </w:pPr>
      <w:r>
        <w:rPr>
          <w:color w:val="000000"/>
          <w:szCs w:val="22"/>
        </w:rPr>
        <w:t>Балл, равный 1, присваивается, если проектная мощность (намечаемый объем производства продукции, оказания услуг) создаваемого (реконструируемого, приобретаемого) в рамках реализации инвестиционного проекта объекта будет использоваться в полном объеме, то есть соответствует (или менее) потребности в данной продукции (услугах).</w:t>
      </w:r>
    </w:p>
    <w:p w:rsidR="00D656A0" w:rsidRDefault="00597AF8" w:rsidP="00D656A0">
      <w:pPr>
        <w:pBdr>
          <w:top w:val="none" w:sz="4" w:space="0" w:color="000000"/>
          <w:left w:val="none" w:sz="4" w:space="0" w:color="000000"/>
          <w:bottom w:val="none" w:sz="4" w:space="0" w:color="000000"/>
          <w:right w:val="none" w:sz="4" w:space="0" w:color="000000"/>
        </w:pBdr>
        <w:ind w:firstLine="709"/>
        <w:jc w:val="both"/>
      </w:pPr>
      <w:r>
        <w:rPr>
          <w:color w:val="000000"/>
          <w:szCs w:val="22"/>
        </w:rPr>
        <w:t>Балл, равный 0,6, присваивается, если потребность в данной продукции (услугах) обеспечивается уровнем использования проектной мощности создаваемого (реконструируемого, приобретаемого) в рамках реализации инвестиционного проекта объекта в размере менее 100 процентов, но не ниже 75 процентов проектной мощности.</w:t>
      </w:r>
    </w:p>
    <w:p w:rsidR="00D656A0" w:rsidRDefault="00597AF8" w:rsidP="00D656A0">
      <w:pPr>
        <w:pBdr>
          <w:top w:val="none" w:sz="4" w:space="0" w:color="000000"/>
          <w:left w:val="none" w:sz="4" w:space="0" w:color="000000"/>
          <w:bottom w:val="none" w:sz="4" w:space="0" w:color="000000"/>
          <w:right w:val="none" w:sz="4" w:space="0" w:color="000000"/>
        </w:pBdr>
        <w:ind w:firstLine="709"/>
        <w:jc w:val="both"/>
      </w:pPr>
      <w:r>
        <w:rPr>
          <w:color w:val="000000"/>
          <w:szCs w:val="22"/>
        </w:rPr>
        <w:t>Балл, равный 0, присваивается, если потребность в данной продукции (услугах) обеспечивается уровнем использования проектной мощности создаваемого (реконструируемого, приобретаемого) в рамках реализации инвестиционного проекта объекта в размере менее 75 процентов проектной мощности.</w:t>
      </w:r>
    </w:p>
    <w:p w:rsidR="00D656A0" w:rsidRDefault="00221D00" w:rsidP="00D656A0">
      <w:pPr>
        <w:pBdr>
          <w:top w:val="none" w:sz="4" w:space="0" w:color="000000"/>
          <w:left w:val="none" w:sz="4" w:space="0" w:color="000000"/>
          <w:bottom w:val="none" w:sz="4" w:space="0" w:color="000000"/>
          <w:right w:val="none" w:sz="4" w:space="0" w:color="000000"/>
        </w:pBdr>
        <w:ind w:firstLine="709"/>
        <w:jc w:val="both"/>
      </w:pPr>
      <w:r>
        <w:t xml:space="preserve">2.2.2. </w:t>
      </w:r>
      <w:r>
        <w:rPr>
          <w:color w:val="000000"/>
        </w:rPr>
        <w:t xml:space="preserve">Подкритерий критерия оценки эффективности – обеспеченность населения определенным видом </w:t>
      </w:r>
      <w:r>
        <w:rPr>
          <w:color w:val="000000"/>
          <w:highlight w:val="white"/>
        </w:rPr>
        <w:t>объектов с учетом отраслевых нормативов (для объектов социальной сферы, абзац третий пункта 2.2 Порядка), определяется на основании норматива обеспеченности на уровне населенного пункта (пункт 2.2.4 Сведений) и (или) регионального норматива обеспеченности (пункт 2.2.3 Сведений), в случае их отсутствия – на основании федерального норматива обеспеченности (пункт 2.2.2 Сведений)</w:t>
      </w:r>
      <w:r w:rsidR="00D656A0">
        <w:rPr>
          <w:color w:val="000000"/>
        </w:rPr>
        <w:t>.</w:t>
      </w:r>
    </w:p>
    <w:p w:rsidR="00D656A0" w:rsidRDefault="00221D00" w:rsidP="00D656A0">
      <w:pPr>
        <w:pBdr>
          <w:top w:val="none" w:sz="4" w:space="0" w:color="000000"/>
          <w:left w:val="none" w:sz="4" w:space="0" w:color="000000"/>
          <w:bottom w:val="none" w:sz="4" w:space="0" w:color="000000"/>
          <w:right w:val="none" w:sz="4" w:space="0" w:color="000000"/>
        </w:pBdr>
        <w:ind w:firstLine="709"/>
        <w:jc w:val="both"/>
      </w:pPr>
      <w:r>
        <w:rPr>
          <w:color w:val="000000"/>
        </w:rPr>
        <w:t>Балл, равный 1, присваивается, если по результатам реализации инвестиционного проекта норматив обеспеченности населения объектами социальной сферы не будет превышен более чем на 10 процентов.</w:t>
      </w:r>
    </w:p>
    <w:p w:rsidR="00D656A0" w:rsidRDefault="00221D00" w:rsidP="00D656A0">
      <w:pPr>
        <w:pBdr>
          <w:top w:val="none" w:sz="4" w:space="0" w:color="000000"/>
          <w:left w:val="none" w:sz="4" w:space="0" w:color="000000"/>
          <w:bottom w:val="none" w:sz="4" w:space="0" w:color="000000"/>
          <w:right w:val="none" w:sz="4" w:space="0" w:color="000000"/>
        </w:pBdr>
        <w:ind w:firstLine="709"/>
        <w:jc w:val="both"/>
      </w:pPr>
      <w:r>
        <w:rPr>
          <w:color w:val="000000"/>
        </w:rPr>
        <w:t>Балл, равный 0, присваивается, если установлен факт превышения мощности инвестиционного проекта более чем на 10 процентов над нормативами.</w:t>
      </w:r>
    </w:p>
    <w:p w:rsidR="00D656A0" w:rsidRDefault="00221D00" w:rsidP="00D656A0">
      <w:pPr>
        <w:pBdr>
          <w:top w:val="none" w:sz="4" w:space="0" w:color="000000"/>
          <w:left w:val="none" w:sz="4" w:space="0" w:color="000000"/>
          <w:bottom w:val="none" w:sz="4" w:space="0" w:color="000000"/>
          <w:right w:val="none" w:sz="4" w:space="0" w:color="000000"/>
        </w:pBdr>
        <w:ind w:firstLine="709"/>
        <w:jc w:val="both"/>
      </w:pPr>
      <w:r>
        <w:rPr>
          <w:color w:val="000000"/>
        </w:rPr>
        <w:t>Подкритерий не применим для объектов, не являющихся объектами социальной сферы, а также для объектов, для которых не установлены нормативы обеспеченности.</w:t>
      </w:r>
    </w:p>
    <w:p w:rsidR="0070682F" w:rsidRDefault="00D656A0" w:rsidP="0070682F">
      <w:pPr>
        <w:pBdr>
          <w:top w:val="none" w:sz="4" w:space="0" w:color="000000"/>
          <w:left w:val="none" w:sz="4" w:space="0" w:color="000000"/>
          <w:bottom w:val="none" w:sz="4" w:space="0" w:color="000000"/>
          <w:right w:val="none" w:sz="4" w:space="0" w:color="000000"/>
        </w:pBdr>
        <w:ind w:firstLine="709"/>
        <w:jc w:val="both"/>
      </w:pPr>
      <w:r>
        <w:rPr>
          <w:color w:val="000000"/>
        </w:rPr>
        <w:t xml:space="preserve">2.2.3. </w:t>
      </w:r>
      <w:r w:rsidR="00221D00">
        <w:rPr>
          <w:color w:val="000000"/>
        </w:rPr>
        <w:t>Подкритерий критерия оценки эффективности – отсутствие в достаточном объеме замещающей продукции (работ и услуг), производимой</w:t>
      </w:r>
      <w:r w:rsidR="00221D00">
        <w:rPr>
          <w:color w:val="000000"/>
          <w:highlight w:val="white"/>
        </w:rPr>
        <w:t xml:space="preserve"> иными организациями (для объектов производственного назначения, абзац четвертый пункта 2.2 Порядка), определяется на основании информации в пункте 2.3 Сведений</w:t>
      </w:r>
      <w:r w:rsidR="0070682F">
        <w:rPr>
          <w:color w:val="000000"/>
        </w:rPr>
        <w:t>.</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highlight w:val="white"/>
        </w:rPr>
        <w:t>Балл, равный 1, присваивается в случае, если в рамках проекта предполагае</w:t>
      </w:r>
      <w:r>
        <w:rPr>
          <w:color w:val="000000"/>
        </w:rPr>
        <w:t>тся:</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а) производство продукции (работ и услуг), не имеющей мировых и отечественных аналогов;</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б) производство импортозамещающей продукции (работ и услуг);</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в) производство продукции (работ и услуг), спрос на которую с учетом производства замещающей продукции удовлетворяется не в полном объеме.</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В иных случаях присваивается балл, равный 0.</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Подкритерий не применим для объектов, не являющихся объектами производственного назначения.</w:t>
      </w:r>
    </w:p>
    <w:p w:rsidR="0070682F" w:rsidRDefault="0070682F" w:rsidP="0070682F">
      <w:pPr>
        <w:pBdr>
          <w:top w:val="none" w:sz="4" w:space="0" w:color="000000"/>
          <w:left w:val="none" w:sz="4" w:space="0" w:color="000000"/>
          <w:bottom w:val="none" w:sz="4" w:space="0" w:color="000000"/>
          <w:right w:val="none" w:sz="4" w:space="0" w:color="000000"/>
        </w:pBdr>
        <w:ind w:firstLine="709"/>
        <w:jc w:val="both"/>
      </w:pPr>
      <w:r>
        <w:t xml:space="preserve">2.3. </w:t>
      </w:r>
      <w:r w:rsidR="00221D00">
        <w:rPr>
          <w:color w:val="000000"/>
        </w:rPr>
        <w:t>Критерий оценки эффективности – влияние реализации инвестиционного проекта на достижение показателей муниципальных программ, структурных элементов муниципальных программ, осуществляется оценка вли</w:t>
      </w:r>
      <w:r w:rsidR="00221D00">
        <w:rPr>
          <w:color w:val="000000"/>
          <w:highlight w:val="white"/>
        </w:rPr>
        <w:t>яния инвестиционного проекта на достижение показателей муниципальных программ, структурных элементов муниципальных программ (пункт 2.3 Порядка), определяется на основании информации в пункте 3 Сведений.</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highlight w:val="white"/>
        </w:rPr>
        <w:t xml:space="preserve">В случае если рассматриваемый инвестиционный проект учтен в составе структурного элемента муниципальной программы или показателе муниципальной </w:t>
      </w:r>
      <w:r>
        <w:rPr>
          <w:color w:val="000000"/>
        </w:rPr>
        <w:t>программы, баллы по критерию присваиваются в следующем порядке:</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балл, равный 1, присваивается в случае, если в результате реализации инвестиционного проекта показатель структурного элемента муниципальной программы или муниципальной программы (далее – Показатель) достигается на 100 процентов;</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балл, равный 0,5, присваивается в случае, если в результате реализации инвестиционного проекта Показатель достигается на 75 процентов и более;</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балл, равный 0, присваивается в случае, если в результате реализации инвестиционного проекта Показатель достигается менее чем на 75 процентов.</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В случае если рассматриваемый инвестиционный проект предлагается к включению в состав структурного элемента муниципальной программы, баллы по критерию присваиваются в следующем порядке:</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балл, равный 1, присваивается в случае, если в результате реализации инвестиционного проекта достигается положительная динамика Показателя по сравнению с ранее фактически достигнутым значением такого Показателя;</w:t>
      </w:r>
    </w:p>
    <w:p w:rsid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балл, равный 0,5, присваивается в случае, если в результате реализации инвестиционного проекта достигается положительная динамика Показателя по сравнению с ранее фактически достигнутым значением такого Показателя, но имеется инвестиционный проект, за счет которого достигается более высокая положительная динамика того же Показателя на единицу затрат;</w:t>
      </w:r>
    </w:p>
    <w:p w:rsidR="00221D00" w:rsidRPr="0070682F" w:rsidRDefault="00221D00" w:rsidP="0070682F">
      <w:pPr>
        <w:pBdr>
          <w:top w:val="none" w:sz="4" w:space="0" w:color="000000"/>
          <w:left w:val="none" w:sz="4" w:space="0" w:color="000000"/>
          <w:bottom w:val="none" w:sz="4" w:space="0" w:color="000000"/>
          <w:right w:val="none" w:sz="4" w:space="0" w:color="000000"/>
        </w:pBdr>
        <w:ind w:firstLine="709"/>
        <w:jc w:val="both"/>
      </w:pPr>
      <w:r>
        <w:rPr>
          <w:color w:val="000000"/>
        </w:rPr>
        <w:t>балл, равный 0, присваивается в случае, если в результате реализации инвестиционного проекта не достигается положительная динамика Показателя по сравнению с ранее фактически достигнутым значением такого Показателя.</w:t>
      </w:r>
    </w:p>
    <w:p w:rsidR="00221D00" w:rsidRDefault="00221D00" w:rsidP="00221D00">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850"/>
        <w:contextualSpacing/>
        <w:jc w:val="both"/>
      </w:pPr>
    </w:p>
    <w:p w:rsidR="00023550" w:rsidRDefault="0070682F" w:rsidP="0070682F">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contextualSpacing/>
        <w:jc w:val="center"/>
        <w:rPr>
          <w:b/>
          <w:bCs/>
        </w:rPr>
      </w:pPr>
      <w:r>
        <w:rPr>
          <w:b/>
          <w:bCs/>
          <w:color w:val="000000"/>
        </w:rPr>
        <w:t xml:space="preserve">Раздел </w:t>
      </w:r>
      <w:r w:rsidR="00023550">
        <w:rPr>
          <w:b/>
          <w:bCs/>
          <w:color w:val="000000"/>
        </w:rPr>
        <w:t>III. Расчет оценки эффективности</w:t>
      </w:r>
    </w:p>
    <w:p w:rsidR="00023550" w:rsidRDefault="00023550" w:rsidP="00023550">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850"/>
        <w:contextualSpacing/>
        <w:jc w:val="both"/>
      </w:pPr>
    </w:p>
    <w:p w:rsidR="00023550" w:rsidRDefault="0070682F" w:rsidP="0070682F">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709"/>
        <w:contextualSpacing/>
        <w:jc w:val="both"/>
      </w:pPr>
      <w:r>
        <w:rPr>
          <w:color w:val="000000"/>
        </w:rPr>
        <w:t xml:space="preserve">3.1. </w:t>
      </w:r>
      <w:r w:rsidR="00023550">
        <w:rPr>
          <w:color w:val="000000"/>
        </w:rPr>
        <w:t>Оценка эффективности (</w:t>
      </w:r>
      <w:proofErr w:type="spellStart"/>
      <w:r w:rsidR="00023550">
        <w:rPr>
          <w:color w:val="000000"/>
        </w:rPr>
        <w:t>Эит</w:t>
      </w:r>
      <w:proofErr w:type="spellEnd"/>
      <w:r w:rsidR="00023550">
        <w:rPr>
          <w:color w:val="000000"/>
        </w:rPr>
        <w:t>, в процентах) определяется как средневзвешенная сумма оценок эффективности на основе критерия, касающегося обоснованности потребности в создаваемых мощностях, и критерия, касающегося влияния реализации инвестиционного проекта на достижение показателей муниципальных программ, структурных элементов муниципальных программ, и рассчитывается по следующей формуле:</w:t>
      </w:r>
    </w:p>
    <w:p w:rsidR="00023550" w:rsidRDefault="00023550" w:rsidP="00023550">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850"/>
        <w:contextualSpacing/>
        <w:jc w:val="both"/>
      </w:pPr>
    </w:p>
    <w:p w:rsidR="00023550" w:rsidRDefault="00023550" w:rsidP="00023550">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850"/>
        <w:contextualSpacing/>
        <w:jc w:val="center"/>
      </w:pPr>
      <w:proofErr w:type="spellStart"/>
      <w:r>
        <w:rPr>
          <w:color w:val="000000"/>
        </w:rPr>
        <w:t>Э</w:t>
      </w:r>
      <w:r>
        <w:rPr>
          <w:color w:val="000000"/>
          <w:vertAlign w:val="subscript"/>
        </w:rPr>
        <w:t>ит</w:t>
      </w:r>
      <w:proofErr w:type="spellEnd"/>
      <w:r>
        <w:rPr>
          <w:color w:val="000000"/>
        </w:rPr>
        <w:t xml:space="preserve"> = (Ч</w:t>
      </w:r>
      <w:r>
        <w:rPr>
          <w:color w:val="000000"/>
          <w:vertAlign w:val="subscript"/>
        </w:rPr>
        <w:t>1</w:t>
      </w:r>
      <w:r>
        <w:rPr>
          <w:color w:val="000000"/>
        </w:rPr>
        <w:t xml:space="preserve"> x 0,6 + Ч</w:t>
      </w:r>
      <w:r>
        <w:rPr>
          <w:color w:val="000000"/>
          <w:vertAlign w:val="subscript"/>
        </w:rPr>
        <w:t>2</w:t>
      </w:r>
      <w:r>
        <w:rPr>
          <w:color w:val="000000"/>
        </w:rPr>
        <w:t xml:space="preserve"> x 0,4) x 100</w:t>
      </w:r>
    </w:p>
    <w:p w:rsidR="0070682F" w:rsidRDefault="00023550" w:rsidP="0070682F">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709"/>
        <w:contextualSpacing/>
        <w:jc w:val="both"/>
        <w:rPr>
          <w:color w:val="000000"/>
        </w:rPr>
      </w:pPr>
      <w:r>
        <w:rPr>
          <w:color w:val="000000"/>
        </w:rPr>
        <w:t>где:</w:t>
      </w:r>
    </w:p>
    <w:p w:rsidR="0070682F" w:rsidRDefault="00023550" w:rsidP="0070682F">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709"/>
        <w:contextualSpacing/>
        <w:jc w:val="both"/>
      </w:pPr>
      <w:r>
        <w:rPr>
          <w:color w:val="000000"/>
        </w:rPr>
        <w:t>Ч</w:t>
      </w:r>
      <w:r>
        <w:rPr>
          <w:color w:val="000000"/>
          <w:vertAlign w:val="subscript"/>
        </w:rPr>
        <w:t>1</w:t>
      </w:r>
      <w:r>
        <w:rPr>
          <w:color w:val="000000"/>
        </w:rPr>
        <w:t xml:space="preserve"> – балл оценки по критерию, касающемуся обоснованности потребности в создаваемых мощн</w:t>
      </w:r>
      <w:r>
        <w:rPr>
          <w:color w:val="000000"/>
          <w:highlight w:val="white"/>
        </w:rPr>
        <w:t>остях (пункт 2.2 Методики);</w:t>
      </w:r>
    </w:p>
    <w:p w:rsidR="0070682F" w:rsidRDefault="00023550" w:rsidP="0070682F">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709"/>
        <w:contextualSpacing/>
        <w:jc w:val="both"/>
      </w:pPr>
      <w:r>
        <w:rPr>
          <w:color w:val="000000"/>
        </w:rPr>
        <w:t>Ч</w:t>
      </w:r>
      <w:r>
        <w:rPr>
          <w:color w:val="000000"/>
          <w:vertAlign w:val="subscript"/>
        </w:rPr>
        <w:t>2</w:t>
      </w:r>
      <w:r>
        <w:rPr>
          <w:color w:val="000000"/>
          <w:highlight w:val="white"/>
        </w:rPr>
        <w:t xml:space="preserve"> – балл оценки по критерию, касающемуся влияния реализации инвестиционного проекта на достижение показателей муниципальных программа, структурных элементов муниципальных программ (пункт 2.3 Методики);</w:t>
      </w:r>
    </w:p>
    <w:p w:rsidR="0070682F" w:rsidRDefault="00023550" w:rsidP="0070682F">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709"/>
        <w:contextualSpacing/>
        <w:jc w:val="both"/>
      </w:pPr>
      <w:r>
        <w:rPr>
          <w:color w:val="000000"/>
          <w:highlight w:val="white"/>
        </w:rPr>
        <w:t xml:space="preserve">0,6 и 0,4 – весовые коэффициенты оценок эффективности </w:t>
      </w:r>
      <w:r>
        <w:rPr>
          <w:color w:val="000000"/>
        </w:rPr>
        <w:t>Ч</w:t>
      </w:r>
      <w:r>
        <w:rPr>
          <w:color w:val="000000"/>
          <w:vertAlign w:val="subscript"/>
        </w:rPr>
        <w:t>1</w:t>
      </w:r>
      <w:r>
        <w:rPr>
          <w:color w:val="000000"/>
          <w:highlight w:val="white"/>
        </w:rPr>
        <w:t xml:space="preserve"> и </w:t>
      </w:r>
      <w:r>
        <w:rPr>
          <w:color w:val="000000"/>
        </w:rPr>
        <w:t>Ч</w:t>
      </w:r>
      <w:r>
        <w:rPr>
          <w:color w:val="000000"/>
          <w:vertAlign w:val="subscript"/>
        </w:rPr>
        <w:t>2</w:t>
      </w:r>
      <w:r>
        <w:rPr>
          <w:color w:val="000000"/>
        </w:rPr>
        <w:t xml:space="preserve"> </w:t>
      </w:r>
      <w:r>
        <w:rPr>
          <w:color w:val="000000"/>
          <w:highlight w:val="white"/>
        </w:rPr>
        <w:t>соответственно.</w:t>
      </w:r>
    </w:p>
    <w:p w:rsidR="0070682F" w:rsidRDefault="00023550" w:rsidP="0070682F">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709"/>
        <w:contextualSpacing/>
        <w:jc w:val="both"/>
      </w:pPr>
      <w:r>
        <w:rPr>
          <w:color w:val="000000"/>
          <w:highlight w:val="white"/>
        </w:rPr>
        <w:t>3.2. По результатам оценки эффективности инвести</w:t>
      </w:r>
      <w:r>
        <w:rPr>
          <w:color w:val="000000"/>
        </w:rPr>
        <w:t>ционный проект признается эффективным в случае если значение оценки составляет 60 процентов и более.</w:t>
      </w:r>
    </w:p>
    <w:p w:rsidR="0070682F" w:rsidRDefault="0070682F" w:rsidP="0070682F">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709"/>
        <w:contextualSpacing/>
        <w:jc w:val="both"/>
      </w:pPr>
      <w:r>
        <w:rPr>
          <w:color w:val="000000"/>
        </w:rPr>
        <w:t xml:space="preserve">3.3. </w:t>
      </w:r>
      <w:r w:rsidR="00023550">
        <w:rPr>
          <w:color w:val="000000"/>
        </w:rPr>
        <w:t>Инвестиционные проекты, по которым по подкритерию критерия оценки эффективности наличие потребителей продукции (услуг), создаваемой в результате реализации инвестиционного проекта, присвоен балл 1 и по подкритерию критерия оценки эффективности обеспеченность населения определенным видом объектов с учетом отраслевых нормативов присвоен балл 0, признаются низкоэффективными и возвращаются на доработку с целью определения оптимальной мощности объекта капитального строительства.</w:t>
      </w:r>
    </w:p>
    <w:p w:rsidR="00023550" w:rsidRPr="0070682F" w:rsidRDefault="00023550" w:rsidP="0070682F">
      <w:pPr>
        <w:pBdr>
          <w:top w:val="none" w:sz="4" w:space="0" w:color="000000"/>
          <w:left w:val="none" w:sz="4" w:space="0" w:color="000000"/>
          <w:bottom w:val="none" w:sz="4" w:space="0" w:color="000000"/>
          <w:right w:val="none" w:sz="4" w:space="0" w:color="000000"/>
        </w:pBdr>
        <w:shd w:val="clear" w:color="FFFFFF" w:themeColor="background1" w:fill="FFFFFF" w:themeFill="background1"/>
        <w:spacing w:before="408"/>
        <w:ind w:firstLine="709"/>
        <w:contextualSpacing/>
        <w:jc w:val="both"/>
      </w:pPr>
      <w:r>
        <w:rPr>
          <w:color w:val="000000"/>
        </w:rPr>
        <w:t>Инвестиционные проекты, по которым значение оценки менее 60 процентов, но не ниже 45 процентов, признаются низкоэффективными и возвращаются на доработку с целью определения оптимальной мощности объекта капитального строительства и (или) внесения изменений в Показатели. </w:t>
      </w:r>
    </w:p>
    <w:p w:rsidR="00540FE8" w:rsidRDefault="00540FE8" w:rsidP="00540FE8">
      <w:pPr>
        <w:tabs>
          <w:tab w:val="left" w:pos="1134"/>
        </w:tabs>
        <w:ind w:left="28" w:firstLine="822"/>
        <w:jc w:val="both"/>
      </w:pPr>
    </w:p>
    <w:p w:rsidR="00540FE8" w:rsidRPr="00540FE8" w:rsidRDefault="00540FE8" w:rsidP="00540FE8">
      <w:pPr>
        <w:pBdr>
          <w:top w:val="none" w:sz="4" w:space="0" w:color="000000"/>
          <w:left w:val="none" w:sz="4" w:space="0" w:color="000000"/>
          <w:bottom w:val="none" w:sz="4" w:space="0" w:color="000000"/>
          <w:right w:val="none" w:sz="4" w:space="0" w:color="000000"/>
        </w:pBdr>
        <w:ind w:firstLine="851"/>
        <w:jc w:val="both"/>
        <w:rPr>
          <w:bCs/>
          <w:color w:val="000000"/>
        </w:rPr>
      </w:pPr>
    </w:p>
    <w:p w:rsidR="00540FE8" w:rsidRPr="00540FE8" w:rsidRDefault="00540FE8" w:rsidP="00540FE8">
      <w:pPr>
        <w:pStyle w:val="af"/>
        <w:pBdr>
          <w:top w:val="none" w:sz="4" w:space="0" w:color="000000"/>
          <w:left w:val="none" w:sz="4" w:space="0" w:color="000000"/>
          <w:bottom w:val="none" w:sz="4" w:space="0" w:color="000000"/>
          <w:right w:val="none" w:sz="4" w:space="0" w:color="000000"/>
        </w:pBdr>
        <w:tabs>
          <w:tab w:val="left" w:pos="1134"/>
        </w:tabs>
        <w:spacing w:before="100" w:beforeAutospacing="1" w:after="100" w:afterAutospacing="1" w:line="240" w:lineRule="auto"/>
        <w:ind w:left="709"/>
        <w:jc w:val="both"/>
        <w:rPr>
          <w:rFonts w:ascii="Times New Roman" w:hAnsi="Times New Roman"/>
          <w:color w:val="000000"/>
          <w:sz w:val="24"/>
          <w:szCs w:val="24"/>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63049F" w:rsidRDefault="0063049F" w:rsidP="009D29BC">
      <w:pPr>
        <w:pStyle w:val="a8"/>
        <w:tabs>
          <w:tab w:val="left" w:pos="1134"/>
        </w:tabs>
        <w:ind w:firstLine="708"/>
        <w:jc w:val="both"/>
        <w:rPr>
          <w:rFonts w:eastAsia="Calibri"/>
        </w:rPr>
      </w:pPr>
    </w:p>
    <w:p w:rsidR="0070682F" w:rsidRDefault="0070682F" w:rsidP="0063049F">
      <w:pPr>
        <w:pBdr>
          <w:top w:val="none" w:sz="4" w:space="0" w:color="000000"/>
          <w:left w:val="none" w:sz="4" w:space="0" w:color="000000"/>
          <w:bottom w:val="none" w:sz="4" w:space="0" w:color="000000"/>
          <w:right w:val="none" w:sz="4" w:space="0" w:color="000000"/>
        </w:pBdr>
        <w:jc w:val="right"/>
        <w:rPr>
          <w:rFonts w:eastAsia="Calibri"/>
        </w:rPr>
      </w:pPr>
    </w:p>
    <w:p w:rsidR="00CE7999" w:rsidRDefault="00CE7999" w:rsidP="0063049F">
      <w:pPr>
        <w:pBdr>
          <w:top w:val="none" w:sz="4" w:space="0" w:color="000000"/>
          <w:left w:val="none" w:sz="4" w:space="0" w:color="000000"/>
          <w:bottom w:val="none" w:sz="4" w:space="0" w:color="000000"/>
          <w:right w:val="none" w:sz="4" w:space="0" w:color="000000"/>
        </w:pBdr>
        <w:jc w:val="right"/>
        <w:rPr>
          <w:color w:val="000000"/>
          <w:szCs w:val="22"/>
        </w:rPr>
      </w:pPr>
    </w:p>
    <w:p w:rsidR="00CE7999" w:rsidRDefault="00CE7999" w:rsidP="0063049F">
      <w:pPr>
        <w:pBdr>
          <w:top w:val="none" w:sz="4" w:space="0" w:color="000000"/>
          <w:left w:val="none" w:sz="4" w:space="0" w:color="000000"/>
          <w:bottom w:val="none" w:sz="4" w:space="0" w:color="000000"/>
          <w:right w:val="none" w:sz="4" w:space="0" w:color="000000"/>
        </w:pBdr>
        <w:jc w:val="right"/>
        <w:rPr>
          <w:color w:val="000000"/>
          <w:szCs w:val="22"/>
        </w:rPr>
      </w:pPr>
    </w:p>
    <w:p w:rsidR="00CE7999" w:rsidRDefault="00CE7999" w:rsidP="0063049F">
      <w:pPr>
        <w:pBdr>
          <w:top w:val="none" w:sz="4" w:space="0" w:color="000000"/>
          <w:left w:val="none" w:sz="4" w:space="0" w:color="000000"/>
          <w:bottom w:val="none" w:sz="4" w:space="0" w:color="000000"/>
          <w:right w:val="none" w:sz="4" w:space="0" w:color="000000"/>
        </w:pBdr>
        <w:jc w:val="right"/>
        <w:rPr>
          <w:color w:val="000000"/>
          <w:szCs w:val="22"/>
        </w:rPr>
      </w:pPr>
    </w:p>
    <w:p w:rsidR="00CE7999" w:rsidRDefault="00CE7999" w:rsidP="0063049F">
      <w:pPr>
        <w:pBdr>
          <w:top w:val="none" w:sz="4" w:space="0" w:color="000000"/>
          <w:left w:val="none" w:sz="4" w:space="0" w:color="000000"/>
          <w:bottom w:val="none" w:sz="4" w:space="0" w:color="000000"/>
          <w:right w:val="none" w:sz="4" w:space="0" w:color="000000"/>
        </w:pBdr>
        <w:jc w:val="right"/>
        <w:rPr>
          <w:color w:val="000000"/>
          <w:szCs w:val="22"/>
        </w:rPr>
      </w:pPr>
    </w:p>
    <w:p w:rsidR="00CE7999" w:rsidRDefault="00CE7999" w:rsidP="0063049F">
      <w:pPr>
        <w:pBdr>
          <w:top w:val="none" w:sz="4" w:space="0" w:color="000000"/>
          <w:left w:val="none" w:sz="4" w:space="0" w:color="000000"/>
          <w:bottom w:val="none" w:sz="4" w:space="0" w:color="000000"/>
          <w:right w:val="none" w:sz="4" w:space="0" w:color="000000"/>
        </w:pBdr>
        <w:jc w:val="right"/>
        <w:rPr>
          <w:color w:val="000000"/>
          <w:szCs w:val="22"/>
        </w:rPr>
      </w:pPr>
    </w:p>
    <w:p w:rsidR="0070682F" w:rsidRDefault="0063049F" w:rsidP="0063049F">
      <w:pPr>
        <w:pBdr>
          <w:top w:val="none" w:sz="4" w:space="0" w:color="000000"/>
          <w:left w:val="none" w:sz="4" w:space="0" w:color="000000"/>
          <w:bottom w:val="none" w:sz="4" w:space="0" w:color="000000"/>
          <w:right w:val="none" w:sz="4" w:space="0" w:color="000000"/>
        </w:pBdr>
        <w:jc w:val="right"/>
        <w:rPr>
          <w:color w:val="000000"/>
          <w:szCs w:val="22"/>
        </w:rPr>
      </w:pPr>
      <w:r>
        <w:rPr>
          <w:color w:val="000000"/>
          <w:szCs w:val="22"/>
        </w:rPr>
        <w:t xml:space="preserve">Приложение </w:t>
      </w:r>
    </w:p>
    <w:p w:rsidR="0070682F" w:rsidRPr="0070682F" w:rsidRDefault="0063049F" w:rsidP="0070682F">
      <w:pPr>
        <w:pBdr>
          <w:top w:val="none" w:sz="4" w:space="0" w:color="000000"/>
          <w:left w:val="none" w:sz="4" w:space="0" w:color="000000"/>
          <w:bottom w:val="none" w:sz="4" w:space="0" w:color="000000"/>
          <w:right w:val="none" w:sz="4" w:space="0" w:color="000000"/>
        </w:pBdr>
        <w:jc w:val="right"/>
        <w:rPr>
          <w:color w:val="000000"/>
          <w:szCs w:val="22"/>
        </w:rPr>
      </w:pPr>
      <w:r>
        <w:rPr>
          <w:color w:val="000000"/>
          <w:szCs w:val="22"/>
        </w:rPr>
        <w:t>к Методике</w:t>
      </w:r>
      <w:r w:rsidR="0070682F">
        <w:rPr>
          <w:color w:val="000000"/>
          <w:szCs w:val="22"/>
        </w:rPr>
        <w:t xml:space="preserve"> </w:t>
      </w:r>
      <w:r w:rsidR="0070682F" w:rsidRPr="0070682F">
        <w:rPr>
          <w:color w:val="000000"/>
        </w:rPr>
        <w:t xml:space="preserve">оценки эффективности использования </w:t>
      </w:r>
    </w:p>
    <w:p w:rsidR="0070682F" w:rsidRDefault="0070682F" w:rsidP="0070682F">
      <w:pPr>
        <w:pBdr>
          <w:top w:val="none" w:sz="4" w:space="0" w:color="000000"/>
          <w:left w:val="none" w:sz="4" w:space="0" w:color="000000"/>
          <w:bottom w:val="none" w:sz="4" w:space="0" w:color="000000"/>
          <w:right w:val="none" w:sz="4" w:space="0" w:color="000000"/>
        </w:pBdr>
        <w:jc w:val="right"/>
        <w:rPr>
          <w:color w:val="000000"/>
        </w:rPr>
      </w:pPr>
      <w:r w:rsidRPr="0070682F">
        <w:rPr>
          <w:color w:val="000000"/>
        </w:rPr>
        <w:t xml:space="preserve">средств бюджета Октябрьского района, </w:t>
      </w:r>
    </w:p>
    <w:p w:rsidR="0070682F" w:rsidRPr="0070682F" w:rsidRDefault="0070682F" w:rsidP="0070682F">
      <w:pPr>
        <w:pBdr>
          <w:top w:val="none" w:sz="4" w:space="0" w:color="000000"/>
          <w:left w:val="none" w:sz="4" w:space="0" w:color="000000"/>
          <w:bottom w:val="none" w:sz="4" w:space="0" w:color="000000"/>
          <w:right w:val="none" w:sz="4" w:space="0" w:color="000000"/>
        </w:pBdr>
        <w:jc w:val="right"/>
        <w:rPr>
          <w:color w:val="000000"/>
          <w:szCs w:val="22"/>
        </w:rPr>
      </w:pPr>
      <w:r w:rsidRPr="0070682F">
        <w:rPr>
          <w:color w:val="000000"/>
        </w:rPr>
        <w:t>направляемых на капитальные вложения</w:t>
      </w:r>
    </w:p>
    <w:p w:rsidR="0070682F" w:rsidRDefault="0070682F" w:rsidP="0063049F">
      <w:pPr>
        <w:pBdr>
          <w:top w:val="none" w:sz="4" w:space="0" w:color="000000"/>
          <w:left w:val="none" w:sz="4" w:space="0" w:color="000000"/>
          <w:bottom w:val="none" w:sz="4" w:space="0" w:color="000000"/>
          <w:right w:val="none" w:sz="4" w:space="0" w:color="000000"/>
        </w:pBdr>
        <w:jc w:val="right"/>
        <w:rPr>
          <w:color w:val="000000"/>
          <w:szCs w:val="22"/>
        </w:rPr>
      </w:pPr>
    </w:p>
    <w:p w:rsidR="0070682F" w:rsidRDefault="0063049F" w:rsidP="0070682F">
      <w:pPr>
        <w:pBdr>
          <w:top w:val="none" w:sz="4" w:space="0" w:color="000000"/>
          <w:left w:val="none" w:sz="4" w:space="0" w:color="000000"/>
          <w:bottom w:val="none" w:sz="4" w:space="0" w:color="000000"/>
          <w:right w:val="none" w:sz="4" w:space="0" w:color="000000"/>
        </w:pBdr>
        <w:jc w:val="center"/>
        <w:rPr>
          <w:color w:val="000000"/>
          <w:szCs w:val="22"/>
        </w:rPr>
      </w:pPr>
      <w:r>
        <w:rPr>
          <w:color w:val="000000"/>
          <w:szCs w:val="22"/>
        </w:rPr>
        <w:t xml:space="preserve">Сведения, необходимые для проведения проверки инвестиционных проектов </w:t>
      </w:r>
    </w:p>
    <w:p w:rsidR="0063049F" w:rsidRDefault="0063049F" w:rsidP="0070682F">
      <w:pPr>
        <w:pBdr>
          <w:top w:val="none" w:sz="4" w:space="0" w:color="000000"/>
          <w:left w:val="none" w:sz="4" w:space="0" w:color="000000"/>
          <w:bottom w:val="none" w:sz="4" w:space="0" w:color="000000"/>
          <w:right w:val="none" w:sz="4" w:space="0" w:color="000000"/>
        </w:pBdr>
        <w:jc w:val="center"/>
        <w:rPr>
          <w:sz w:val="22"/>
          <w:szCs w:val="22"/>
        </w:rPr>
      </w:pPr>
      <w:r>
        <w:rPr>
          <w:color w:val="000000"/>
          <w:szCs w:val="22"/>
        </w:rPr>
        <w:t>на предмет эффективности использования средств бюджета Октябрьского района, направляемых на капитальные вложения</w:t>
      </w:r>
    </w:p>
    <w:p w:rsidR="0063049F" w:rsidRDefault="0063049F" w:rsidP="0063049F">
      <w:pPr>
        <w:pBdr>
          <w:top w:val="none" w:sz="4" w:space="0" w:color="000000"/>
          <w:left w:val="none" w:sz="4" w:space="0" w:color="000000"/>
          <w:bottom w:val="none" w:sz="4" w:space="0" w:color="000000"/>
          <w:right w:val="none" w:sz="4" w:space="0" w:color="000000"/>
        </w:pBdr>
        <w:ind w:firstLine="540"/>
        <w:jc w:val="both"/>
      </w:pPr>
      <w:r>
        <w:rPr>
          <w:color w:val="000000"/>
          <w:sz w:val="28"/>
        </w:rPr>
        <w:t> </w:t>
      </w:r>
    </w:p>
    <w:tbl>
      <w:tblPr>
        <w:tblStyle w:val="a5"/>
        <w:tblW w:w="997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78"/>
        <w:gridCol w:w="2075"/>
        <w:gridCol w:w="4134"/>
        <w:gridCol w:w="2949"/>
        <w:gridCol w:w="236"/>
      </w:tblGrid>
      <w:tr w:rsidR="0063049F" w:rsidTr="003707AC">
        <w:trPr>
          <w:trHeight w:val="62"/>
        </w:trPr>
        <w:tc>
          <w:tcPr>
            <w:tcW w:w="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 п/п</w:t>
            </w:r>
          </w:p>
        </w:tc>
        <w:tc>
          <w:tcPr>
            <w:tcW w:w="6209" w:type="dxa"/>
            <w:gridSpan w:val="2"/>
            <w:tcBorders>
              <w:top w:val="single" w:sz="8"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Сведения об инвестиционном проекте</w:t>
            </w:r>
          </w:p>
        </w:tc>
        <w:tc>
          <w:tcPr>
            <w:tcW w:w="2949" w:type="dxa"/>
            <w:tcBorders>
              <w:top w:val="single" w:sz="8"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Значение/обоснование/расчет</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88"/>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1</w:t>
            </w:r>
          </w:p>
        </w:tc>
        <w:tc>
          <w:tcPr>
            <w:tcW w:w="9158" w:type="dxa"/>
            <w:gridSpan w:val="3"/>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center"/>
            </w:pPr>
            <w:r>
              <w:rPr>
                <w:color w:val="000000"/>
              </w:rPr>
              <w:t>Общие сведения</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168"/>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1.1</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 xml:space="preserve">Наименование объекта капитального строительства, объекта недвижимого имущества </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8"/>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1.2</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Срок реализации</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3"/>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1.3</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Мощность</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429"/>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1.4</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Адрес (место нахождения) объекта (по инвестиционному проекту, предусматривающему приобретение объекта недвижимого имущества, указывается населенный пункт, в котором планируется подбор объекта недвижимого имущества)</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172"/>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1.5</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Запрашиваемый объем финансирования в целом и из бюджета Октябрьского района, в том числе с распределением по годам</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74"/>
        </w:trPr>
        <w:tc>
          <w:tcPr>
            <w:tcW w:w="578" w:type="dxa"/>
            <w:tcBorders>
              <w:top w:val="none" w:sz="4" w:space="0" w:color="000000"/>
              <w:left w:val="single" w:sz="8" w:space="0" w:color="000000"/>
              <w:bottom w:val="none" w:sz="4"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1.6</w:t>
            </w:r>
          </w:p>
        </w:tc>
        <w:tc>
          <w:tcPr>
            <w:tcW w:w="6209" w:type="dxa"/>
            <w:gridSpan w:val="2"/>
            <w:tcBorders>
              <w:top w:val="none" w:sz="4" w:space="0" w:color="000000"/>
              <w:left w:val="none" w:sz="4" w:space="0" w:color="000000"/>
              <w:bottom w:val="none" w:sz="4"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Описание текущего этапа создания объекта капитального строительства</w:t>
            </w:r>
          </w:p>
        </w:tc>
        <w:tc>
          <w:tcPr>
            <w:tcW w:w="2949" w:type="dxa"/>
            <w:tcBorders>
              <w:top w:val="none" w:sz="4" w:space="0" w:color="000000"/>
              <w:left w:val="none" w:sz="4" w:space="0" w:color="000000"/>
              <w:bottom w:val="none" w:sz="4"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151"/>
        </w:trPr>
        <w:tc>
          <w:tcPr>
            <w:tcW w:w="578"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1.7</w:t>
            </w:r>
          </w:p>
        </w:tc>
        <w:tc>
          <w:tcPr>
            <w:tcW w:w="6209" w:type="dxa"/>
            <w:gridSpan w:val="2"/>
            <w:tcBorders>
              <w:top w:val="single" w:sz="4" w:space="0" w:color="000000"/>
              <w:left w:val="none" w:sz="4" w:space="0" w:color="000000"/>
              <w:bottom w:val="single" w:sz="4"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Количество создаваемых рабочих мест</w:t>
            </w:r>
          </w:p>
        </w:tc>
        <w:tc>
          <w:tcPr>
            <w:tcW w:w="2949" w:type="dxa"/>
            <w:tcBorders>
              <w:top w:val="single" w:sz="4" w:space="0" w:color="000000"/>
              <w:left w:val="none" w:sz="4" w:space="0" w:color="000000"/>
              <w:bottom w:val="single" w:sz="4"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75"/>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2</w:t>
            </w:r>
          </w:p>
        </w:tc>
        <w:tc>
          <w:tcPr>
            <w:tcW w:w="9158" w:type="dxa"/>
            <w:gridSpan w:val="3"/>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center"/>
            </w:pPr>
            <w:r>
              <w:rPr>
                <w:color w:val="000000"/>
              </w:rPr>
              <w:t>Обоснованность потребности в создаваемых мощностях</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172"/>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2.1</w:t>
            </w:r>
          </w:p>
        </w:tc>
        <w:tc>
          <w:tcPr>
            <w:tcW w:w="9158" w:type="dxa"/>
            <w:gridSpan w:val="3"/>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9E65E2">
            <w:pPr>
              <w:pBdr>
                <w:top w:val="none" w:sz="4" w:space="0" w:color="000000"/>
                <w:left w:val="none" w:sz="4" w:space="0" w:color="000000"/>
                <w:bottom w:val="none" w:sz="4" w:space="0" w:color="000000"/>
                <w:right w:val="none" w:sz="4" w:space="0" w:color="000000"/>
              </w:pBdr>
              <w:spacing w:line="288" w:lineRule="atLeast"/>
              <w:ind w:right="107"/>
              <w:jc w:val="both"/>
            </w:pPr>
            <w:r>
              <w:rPr>
                <w:color w:val="000000"/>
              </w:rPr>
              <w:t>Наличие потребителей продукции (услуг), создаваемой в результате реализации инвестиционного проекта</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6"/>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2.1.1</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Существующая численность потребителей продукции (услуг)</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513"/>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2.1.2</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Потребность в продукции (услугах) для обеспечения существующей численности потребителей, в том числе по инвестиционному проекту, предусматривающему реконструкцию объекта капитального строительства обоснование   необходимости осуществления реконструкции (предоставляется документальное подтверждение)</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4"/>
        </w:trPr>
        <w:tc>
          <w:tcPr>
            <w:tcW w:w="578" w:type="dxa"/>
            <w:tcBorders>
              <w:top w:val="none" w:sz="4" w:space="0" w:color="000000"/>
              <w:left w:val="single" w:sz="8" w:space="0" w:color="000000"/>
              <w:bottom w:val="none" w:sz="4"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2.1.3</w:t>
            </w:r>
          </w:p>
        </w:tc>
        <w:tc>
          <w:tcPr>
            <w:tcW w:w="6209" w:type="dxa"/>
            <w:gridSpan w:val="2"/>
            <w:tcBorders>
              <w:top w:val="none" w:sz="4" w:space="0" w:color="000000"/>
              <w:left w:val="none" w:sz="4" w:space="0" w:color="000000"/>
              <w:bottom w:val="none" w:sz="4"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Объем продукции (услуг), оказываемый существующими учреждениями, в том числе государственными (муниципальными), частными учреждениями</w:t>
            </w:r>
          </w:p>
        </w:tc>
        <w:tc>
          <w:tcPr>
            <w:tcW w:w="2949" w:type="dxa"/>
            <w:tcBorders>
              <w:top w:val="none" w:sz="4" w:space="0" w:color="000000"/>
              <w:left w:val="none" w:sz="4" w:space="0" w:color="000000"/>
              <w:bottom w:val="none" w:sz="4"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 </w:t>
            </w:r>
          </w:p>
        </w:tc>
        <w:tc>
          <w:tcPr>
            <w:tcW w:w="236"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281"/>
        </w:trPr>
        <w:tc>
          <w:tcPr>
            <w:tcW w:w="578"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2.1.4</w:t>
            </w:r>
          </w:p>
        </w:tc>
        <w:tc>
          <w:tcPr>
            <w:tcW w:w="6209" w:type="dxa"/>
            <w:gridSpan w:val="2"/>
            <w:tcBorders>
              <w:top w:val="single" w:sz="4" w:space="0" w:color="000000"/>
              <w:left w:val="none" w:sz="4" w:space="0" w:color="000000"/>
              <w:bottom w:val="single" w:sz="4"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Объем продукции (услуг), который планируется оказывать по итогам создания иных объектов, запланированных к созданию, а также иных мероприятий некапитального характера</w:t>
            </w:r>
          </w:p>
        </w:tc>
        <w:tc>
          <w:tcPr>
            <w:tcW w:w="2949" w:type="dxa"/>
            <w:tcBorders>
              <w:top w:val="single" w:sz="4" w:space="0" w:color="000000"/>
              <w:left w:val="none" w:sz="4" w:space="0" w:color="000000"/>
              <w:bottom w:val="single" w:sz="4"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256"/>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2.1.5</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 xml:space="preserve">Мощность объекта, необходимая для обеспечения существующей потребности в продукции (услугах), </w:t>
            </w:r>
            <w:proofErr w:type="spellStart"/>
            <w:r>
              <w:rPr>
                <w:color w:val="000000"/>
              </w:rPr>
              <w:t>S</w:t>
            </w:r>
            <w:r>
              <w:rPr>
                <w:color w:val="000000"/>
                <w:vertAlign w:val="subscript"/>
              </w:rPr>
              <w:t>потреб</w:t>
            </w:r>
            <w:proofErr w:type="spellEnd"/>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168"/>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2.1.6</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82"/>
              <w:jc w:val="both"/>
            </w:pPr>
            <w:r>
              <w:rPr>
                <w:color w:val="000000"/>
              </w:rPr>
              <w:t xml:space="preserve">Мощность создаваемого (реконструируемого, приобретаемого) объекта, </w:t>
            </w:r>
            <w:proofErr w:type="spellStart"/>
            <w:r>
              <w:rPr>
                <w:color w:val="000000"/>
              </w:rPr>
              <w:t>S</w:t>
            </w:r>
            <w:r>
              <w:rPr>
                <w:color w:val="000000"/>
                <w:vertAlign w:val="subscript"/>
              </w:rPr>
              <w:t>об</w:t>
            </w:r>
            <w:proofErr w:type="spellEnd"/>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125"/>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2.1.7</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Использование проектной мощности, процентов, T</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172"/>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2.2</w:t>
            </w:r>
          </w:p>
        </w:tc>
        <w:tc>
          <w:tcPr>
            <w:tcW w:w="9158" w:type="dxa"/>
            <w:gridSpan w:val="3"/>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9E65E2">
            <w:pPr>
              <w:pBdr>
                <w:top w:val="none" w:sz="4" w:space="0" w:color="000000"/>
                <w:left w:val="none" w:sz="4" w:space="0" w:color="000000"/>
                <w:bottom w:val="none" w:sz="4" w:space="0" w:color="000000"/>
                <w:right w:val="none" w:sz="4" w:space="0" w:color="000000"/>
              </w:pBdr>
              <w:spacing w:line="288" w:lineRule="atLeast"/>
              <w:ind w:right="107"/>
              <w:jc w:val="both"/>
            </w:pPr>
            <w:r>
              <w:rPr>
                <w:color w:val="000000"/>
              </w:rPr>
              <w:t>Обеспеченность населения определенным видом объектов с учетом отраслевых нормативов (для объектов социальной сферы)</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4"/>
        </w:trPr>
        <w:tc>
          <w:tcPr>
            <w:tcW w:w="578" w:type="dxa"/>
            <w:tcBorders>
              <w:top w:val="none" w:sz="4" w:space="0" w:color="000000"/>
              <w:left w:val="single" w:sz="8" w:space="0" w:color="000000"/>
              <w:bottom w:val="single" w:sz="4"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2.2.1</w:t>
            </w:r>
          </w:p>
        </w:tc>
        <w:tc>
          <w:tcPr>
            <w:tcW w:w="6209" w:type="dxa"/>
            <w:gridSpan w:val="2"/>
            <w:tcBorders>
              <w:top w:val="none" w:sz="4" w:space="0" w:color="000000"/>
              <w:left w:val="none" w:sz="4" w:space="0" w:color="000000"/>
              <w:bottom w:val="single" w:sz="4"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Прогнозная численность потребителей продукции (услуг) на момент создания объекта</w:t>
            </w:r>
          </w:p>
        </w:tc>
        <w:tc>
          <w:tcPr>
            <w:tcW w:w="2949" w:type="dxa"/>
            <w:tcBorders>
              <w:top w:val="none" w:sz="4" w:space="0" w:color="000000"/>
              <w:left w:val="none" w:sz="4" w:space="0" w:color="000000"/>
              <w:bottom w:val="none" w:sz="4"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83"/>
        </w:trPr>
        <w:tc>
          <w:tcPr>
            <w:tcW w:w="578" w:type="dxa"/>
            <w:vMerge w:val="restart"/>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2.2.2</w:t>
            </w:r>
          </w:p>
          <w:p w:rsidR="0063049F" w:rsidRDefault="0063049F" w:rsidP="000E65C3"/>
        </w:tc>
        <w:tc>
          <w:tcPr>
            <w:tcW w:w="2075" w:type="dxa"/>
            <w:vMerge w:val="restar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Федеральный норматив обеспеченности</w:t>
            </w:r>
          </w:p>
          <w:p w:rsidR="0063049F" w:rsidRDefault="0063049F" w:rsidP="0070682F">
            <w:pPr>
              <w:jc w:val="both"/>
            </w:pPr>
          </w:p>
        </w:tc>
        <w:tc>
          <w:tcPr>
            <w:tcW w:w="4134" w:type="dxa"/>
            <w:tcBorders>
              <w:top w:val="singl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реквизиты утвержденного норматива</w:t>
            </w:r>
          </w:p>
        </w:tc>
        <w:tc>
          <w:tcPr>
            <w:tcW w:w="2949" w:type="dxa"/>
            <w:tcBorders>
              <w:top w:val="singl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3"/>
        </w:trPr>
        <w:tc>
          <w:tcPr>
            <w:tcW w:w="578" w:type="dxa"/>
            <w:vMerge/>
            <w:tcBorders>
              <w:top w:val="none" w:sz="4" w:space="0" w:color="000000"/>
              <w:left w:val="single" w:sz="8" w:space="0" w:color="000000"/>
              <w:bottom w:val="single" w:sz="8" w:space="0" w:color="000000"/>
              <w:right w:val="single" w:sz="8" w:space="0" w:color="000000"/>
            </w:tcBorders>
          </w:tcPr>
          <w:p w:rsidR="0063049F" w:rsidRDefault="0063049F" w:rsidP="000E65C3"/>
        </w:tc>
        <w:tc>
          <w:tcPr>
            <w:tcW w:w="2075" w:type="dxa"/>
            <w:vMerge/>
            <w:tcBorders>
              <w:top w:val="none" w:sz="4" w:space="0" w:color="000000"/>
              <w:left w:val="none" w:sz="4" w:space="0" w:color="000000"/>
              <w:bottom w:val="single" w:sz="8" w:space="0" w:color="000000"/>
              <w:right w:val="single" w:sz="8" w:space="0" w:color="000000"/>
            </w:tcBorders>
          </w:tcPr>
          <w:p w:rsidR="0063049F" w:rsidRDefault="0063049F" w:rsidP="0070682F">
            <w:pPr>
              <w:jc w:val="both"/>
            </w:pPr>
          </w:p>
        </w:tc>
        <w:tc>
          <w:tcPr>
            <w:tcW w:w="4134"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значение норматива</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3"/>
        </w:trPr>
        <w:tc>
          <w:tcPr>
            <w:tcW w:w="578" w:type="dxa"/>
            <w:vMerge/>
            <w:tcBorders>
              <w:top w:val="none" w:sz="4" w:space="0" w:color="000000"/>
              <w:left w:val="single" w:sz="8" w:space="0" w:color="000000"/>
              <w:bottom w:val="single" w:sz="8" w:space="0" w:color="000000"/>
              <w:right w:val="single" w:sz="8" w:space="0" w:color="000000"/>
            </w:tcBorders>
          </w:tcPr>
          <w:p w:rsidR="0063049F" w:rsidRDefault="0063049F" w:rsidP="000E65C3"/>
        </w:tc>
        <w:tc>
          <w:tcPr>
            <w:tcW w:w="2075" w:type="dxa"/>
            <w:vMerge/>
            <w:tcBorders>
              <w:top w:val="none" w:sz="4" w:space="0" w:color="000000"/>
              <w:left w:val="none" w:sz="4" w:space="0" w:color="000000"/>
              <w:bottom w:val="single" w:sz="8" w:space="0" w:color="000000"/>
              <w:right w:val="single" w:sz="8" w:space="0" w:color="000000"/>
            </w:tcBorders>
          </w:tcPr>
          <w:p w:rsidR="0063049F" w:rsidRDefault="0063049F" w:rsidP="0070682F">
            <w:pPr>
              <w:jc w:val="both"/>
            </w:pPr>
          </w:p>
        </w:tc>
        <w:tc>
          <w:tcPr>
            <w:tcW w:w="4134"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выполнение норматива по результатам реализации инвестиционного проекта</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8"/>
        </w:trPr>
        <w:tc>
          <w:tcPr>
            <w:tcW w:w="578" w:type="dxa"/>
            <w:vMerge w:val="restart"/>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2.2.3</w:t>
            </w:r>
          </w:p>
        </w:tc>
        <w:tc>
          <w:tcPr>
            <w:tcW w:w="2075" w:type="dxa"/>
            <w:vMerge w:val="restar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Региональный норматив обеспеченности</w:t>
            </w:r>
          </w:p>
        </w:tc>
        <w:tc>
          <w:tcPr>
            <w:tcW w:w="4134" w:type="dxa"/>
            <w:tcBorders>
              <w:top w:val="none" w:sz="4" w:space="0" w:color="000000"/>
              <w:left w:val="singl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реквизиты утвержденного норматива</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8"/>
        </w:trPr>
        <w:tc>
          <w:tcPr>
            <w:tcW w:w="578" w:type="dxa"/>
            <w:vMerge/>
            <w:tcBorders>
              <w:top w:val="none" w:sz="4" w:space="0" w:color="000000"/>
              <w:left w:val="single" w:sz="8" w:space="0" w:color="000000"/>
              <w:bottom w:val="single" w:sz="8" w:space="0" w:color="000000"/>
              <w:right w:val="single" w:sz="8" w:space="0" w:color="000000"/>
            </w:tcBorders>
          </w:tcPr>
          <w:p w:rsidR="0063049F" w:rsidRDefault="0063049F" w:rsidP="000E65C3"/>
        </w:tc>
        <w:tc>
          <w:tcPr>
            <w:tcW w:w="2075" w:type="dxa"/>
            <w:vMerge/>
            <w:tcBorders>
              <w:top w:val="none" w:sz="4" w:space="0" w:color="000000"/>
              <w:left w:val="none" w:sz="4" w:space="0" w:color="000000"/>
              <w:bottom w:val="single" w:sz="8" w:space="0" w:color="000000"/>
              <w:right w:val="single" w:sz="8" w:space="0" w:color="000000"/>
            </w:tcBorders>
          </w:tcPr>
          <w:p w:rsidR="0063049F" w:rsidRDefault="0063049F" w:rsidP="000E65C3"/>
        </w:tc>
        <w:tc>
          <w:tcPr>
            <w:tcW w:w="4134" w:type="dxa"/>
            <w:tcBorders>
              <w:top w:val="none" w:sz="4" w:space="0" w:color="000000"/>
              <w:left w:val="singl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значение норматива</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8"/>
        </w:trPr>
        <w:tc>
          <w:tcPr>
            <w:tcW w:w="578" w:type="dxa"/>
            <w:vMerge/>
            <w:tcBorders>
              <w:top w:val="none" w:sz="4" w:space="0" w:color="000000"/>
              <w:left w:val="single" w:sz="8" w:space="0" w:color="000000"/>
              <w:bottom w:val="single" w:sz="8" w:space="0" w:color="000000"/>
              <w:right w:val="single" w:sz="8" w:space="0" w:color="000000"/>
            </w:tcBorders>
          </w:tcPr>
          <w:p w:rsidR="0063049F" w:rsidRDefault="0063049F" w:rsidP="000E65C3"/>
        </w:tc>
        <w:tc>
          <w:tcPr>
            <w:tcW w:w="2075" w:type="dxa"/>
            <w:vMerge/>
            <w:tcBorders>
              <w:top w:val="none" w:sz="4" w:space="0" w:color="000000"/>
              <w:left w:val="none" w:sz="4" w:space="0" w:color="000000"/>
              <w:bottom w:val="single" w:sz="8" w:space="0" w:color="000000"/>
              <w:right w:val="single" w:sz="8" w:space="0" w:color="000000"/>
            </w:tcBorders>
          </w:tcPr>
          <w:p w:rsidR="0063049F" w:rsidRDefault="0063049F" w:rsidP="000E65C3"/>
        </w:tc>
        <w:tc>
          <w:tcPr>
            <w:tcW w:w="4134" w:type="dxa"/>
            <w:tcBorders>
              <w:top w:val="single" w:sz="4" w:space="0" w:color="000000"/>
              <w:left w:val="singl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выполнение норматива по результатам реализации инвестиционного проекта</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rPr>
                <w:color w:val="000000"/>
              </w:rPr>
            </w:pPr>
            <w:r>
              <w:rPr>
                <w:color w:val="000000"/>
              </w:rPr>
              <w:t> </w:t>
            </w:r>
          </w:p>
          <w:p w:rsidR="0063049F" w:rsidRDefault="0063049F" w:rsidP="000E65C3">
            <w:pPr>
              <w:pBdr>
                <w:top w:val="none" w:sz="4" w:space="0" w:color="000000"/>
                <w:left w:val="none" w:sz="4" w:space="0" w:color="000000"/>
                <w:bottom w:val="none" w:sz="4" w:space="0" w:color="000000"/>
                <w:right w:val="none" w:sz="4" w:space="0" w:color="000000"/>
              </w:pBdr>
            </w:pPr>
          </w:p>
          <w:p w:rsidR="0063049F" w:rsidRDefault="0063049F" w:rsidP="000E65C3">
            <w:pPr>
              <w:pBdr>
                <w:top w:val="none" w:sz="4" w:space="0" w:color="000000"/>
                <w:left w:val="none" w:sz="4" w:space="0" w:color="000000"/>
                <w:bottom w:val="none" w:sz="4" w:space="0" w:color="000000"/>
                <w:right w:val="none" w:sz="4" w:space="0" w:color="000000"/>
              </w:pBdr>
            </w:pPr>
          </w:p>
        </w:tc>
      </w:tr>
      <w:tr w:rsidR="0063049F" w:rsidTr="003707AC">
        <w:trPr>
          <w:trHeight w:val="116"/>
        </w:trPr>
        <w:tc>
          <w:tcPr>
            <w:tcW w:w="578" w:type="dxa"/>
            <w:vMerge w:val="restart"/>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sidRPr="00E77301">
              <w:rPr>
                <w:color w:val="000000"/>
              </w:rPr>
              <w:t>2.2.4</w:t>
            </w:r>
          </w:p>
        </w:tc>
        <w:tc>
          <w:tcPr>
            <w:tcW w:w="2075" w:type="dxa"/>
            <w:vMerge w:val="restar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jc w:val="both"/>
            </w:pPr>
            <w:r>
              <w:rPr>
                <w:color w:val="000000"/>
              </w:rPr>
              <w:t>Норматив обеспеченности на уровне населенного пункта</w:t>
            </w:r>
          </w:p>
        </w:tc>
        <w:tc>
          <w:tcPr>
            <w:tcW w:w="4134"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реквизиты утвержденного норматива</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tc>
        <w:tc>
          <w:tcPr>
            <w:tcW w:w="236" w:type="dxa"/>
            <w:vMerge w:val="restart"/>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p w:rsidR="0063049F" w:rsidRDefault="0063049F" w:rsidP="000E65C3">
            <w:pPr>
              <w:spacing w:line="57" w:lineRule="atLeast"/>
            </w:pPr>
          </w:p>
          <w:p w:rsidR="0063049F" w:rsidRDefault="0063049F" w:rsidP="000E65C3">
            <w:pPr>
              <w:spacing w:line="57" w:lineRule="atLeast"/>
            </w:pPr>
          </w:p>
          <w:p w:rsidR="0063049F" w:rsidRDefault="0063049F" w:rsidP="000E65C3">
            <w:pPr>
              <w:spacing w:line="57" w:lineRule="atLeast"/>
            </w:pPr>
          </w:p>
          <w:p w:rsidR="0063049F" w:rsidRDefault="0063049F" w:rsidP="000E65C3">
            <w:pPr>
              <w:spacing w:line="57" w:lineRule="atLeast"/>
            </w:pPr>
          </w:p>
        </w:tc>
      </w:tr>
      <w:tr w:rsidR="0063049F" w:rsidTr="003707AC">
        <w:trPr>
          <w:trHeight w:val="92"/>
        </w:trPr>
        <w:tc>
          <w:tcPr>
            <w:tcW w:w="578" w:type="dxa"/>
            <w:vMerge/>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rPr>
                <w:color w:val="000000"/>
              </w:rPr>
            </w:pPr>
          </w:p>
        </w:tc>
        <w:tc>
          <w:tcPr>
            <w:tcW w:w="2075" w:type="dxa"/>
            <w:vMerge/>
            <w:tcBorders>
              <w:top w:val="singl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tc>
        <w:tc>
          <w:tcPr>
            <w:tcW w:w="4134" w:type="dxa"/>
            <w:tcBorders>
              <w:top w:val="singl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значение норматива</w:t>
            </w:r>
          </w:p>
        </w:tc>
        <w:tc>
          <w:tcPr>
            <w:tcW w:w="2949" w:type="dxa"/>
            <w:tcBorders>
              <w:top w:val="singl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tc>
        <w:tc>
          <w:tcPr>
            <w:tcW w:w="236" w:type="dxa"/>
            <w:vMerge/>
            <w:tcBorders>
              <w:top w:val="single" w:sz="4" w:space="0" w:color="000000"/>
              <w:left w:val="none" w:sz="4" w:space="0" w:color="000000"/>
              <w:bottom w:val="singl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81"/>
        </w:trPr>
        <w:tc>
          <w:tcPr>
            <w:tcW w:w="578" w:type="dxa"/>
            <w:vMerge/>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rPr>
                <w:color w:val="000000"/>
              </w:rPr>
            </w:pPr>
          </w:p>
        </w:tc>
        <w:tc>
          <w:tcPr>
            <w:tcW w:w="2075" w:type="dxa"/>
            <w:vMerge/>
            <w:tcBorders>
              <w:top w:val="singl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tc>
        <w:tc>
          <w:tcPr>
            <w:tcW w:w="4134" w:type="dxa"/>
            <w:tcBorders>
              <w:top w:val="singl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выполнение норматива по результатам реализации инвестиционного проекта</w:t>
            </w:r>
          </w:p>
        </w:tc>
        <w:tc>
          <w:tcPr>
            <w:tcW w:w="2949" w:type="dxa"/>
            <w:tcBorders>
              <w:top w:val="singl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tc>
        <w:tc>
          <w:tcPr>
            <w:tcW w:w="236" w:type="dxa"/>
            <w:vMerge/>
            <w:tcBorders>
              <w:top w:val="single" w:sz="4" w:space="0" w:color="000000"/>
              <w:left w:val="none" w:sz="4" w:space="0" w:color="000000"/>
              <w:bottom w:val="singl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557"/>
        </w:trPr>
        <w:tc>
          <w:tcPr>
            <w:tcW w:w="578"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2.3</w:t>
            </w:r>
          </w:p>
        </w:tc>
        <w:tc>
          <w:tcPr>
            <w:tcW w:w="9158" w:type="dxa"/>
            <w:gridSpan w:val="3"/>
            <w:tcBorders>
              <w:top w:val="singl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center"/>
            </w:pPr>
            <w:r>
              <w:rPr>
                <w:color w:val="000000"/>
              </w:rPr>
              <w:t>Отсутствие в достаточном объеме замещающей продукции (работ и услуг), производимой иными организациями (для объектов производственного назначения)</w:t>
            </w:r>
          </w:p>
        </w:tc>
        <w:tc>
          <w:tcPr>
            <w:tcW w:w="236" w:type="dxa"/>
            <w:vMerge/>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r w:rsidR="0063049F" w:rsidTr="003707AC">
        <w:trPr>
          <w:trHeight w:val="256"/>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2.3.1</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Объемы, основные характеристики продукции (работ, услуг), не имеющей мировых и отечественных аналогов либо замещаемой импортируемой продукции</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256"/>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2.3.2</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Объемы производства, основные характеристики, наименование и месторасположение иных производителей замещающей отечественной продукции (работ и услуг)</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168"/>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2.3.3</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Анализ рынка, в том числе подтверждающий наличие спроса на продукцию</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172"/>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3</w:t>
            </w:r>
          </w:p>
        </w:tc>
        <w:tc>
          <w:tcPr>
            <w:tcW w:w="9158" w:type="dxa"/>
            <w:gridSpan w:val="3"/>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center"/>
              <w:rPr>
                <w:color w:val="000000"/>
              </w:rPr>
            </w:pPr>
            <w:r>
              <w:rPr>
                <w:color w:val="000000"/>
              </w:rPr>
              <w:t>Влияние реализации инвестиционного проекта на достижение показателей муниципальных программ, структурных элементов муниципальных программ</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172"/>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3.1</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Наименование муниципальной программы и реквизиты акта о ее утверждении</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172"/>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3.2</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 xml:space="preserve">Наименование структурного элемента муниципальной программы </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256"/>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3.3</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 xml:space="preserve">Наличие показателя, вклад в достижение </w:t>
            </w:r>
            <w:r w:rsidR="003046A5">
              <w:rPr>
                <w:color w:val="000000"/>
              </w:rPr>
              <w:t>которого обеспечивается</w:t>
            </w:r>
            <w:r>
              <w:rPr>
                <w:color w:val="000000"/>
              </w:rPr>
              <w:t xml:space="preserve"> инвестиционным проектом, его характеристика</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256"/>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3.4 </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 xml:space="preserve">Влияние результатов инвестиционного проекта на достижение показателя/индикатора муниципальной программы, структурного элемента муниципальной программы </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425"/>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3.5</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Информация о наличии соответствующих решений (поручений, указаний) поручений Президента Российской Федерации, Правительства Российской Федерации, Губернатора автономного округа, решений Правительства автономного округа</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3"/>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jc w:val="center"/>
            </w:pPr>
            <w:r>
              <w:rPr>
                <w:color w:val="000000"/>
              </w:rPr>
              <w:t>4</w:t>
            </w:r>
          </w:p>
        </w:tc>
        <w:tc>
          <w:tcPr>
            <w:tcW w:w="9158" w:type="dxa"/>
            <w:gridSpan w:val="3"/>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center"/>
            </w:pPr>
            <w:r>
              <w:rPr>
                <w:color w:val="000000"/>
              </w:rPr>
              <w:t>Дополнительная информация</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345"/>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 4.1</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3707AC">
            <w:pPr>
              <w:pBdr>
                <w:top w:val="none" w:sz="4" w:space="0" w:color="000000"/>
                <w:left w:val="none" w:sz="4" w:space="0" w:color="000000"/>
                <w:bottom w:val="none" w:sz="4" w:space="0" w:color="000000"/>
                <w:right w:val="none" w:sz="4" w:space="0" w:color="000000"/>
              </w:pBdr>
              <w:spacing w:line="288" w:lineRule="atLeast"/>
              <w:ind w:right="134"/>
              <w:jc w:val="both"/>
            </w:pPr>
            <w:r>
              <w:rPr>
                <w:color w:val="000000"/>
              </w:rPr>
              <w:t>Информация о наличии объекта капитального строительства в утвержденных (согласованных) схемах территориального планирования и соответствии данных о них параметрам инвестиционного проекта (в случае, если объект в соответствии с законодательством Российской Федерации о градостроительной деятельности подлежит отображению в схемах территориального планирования)</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pBdr>
                <w:top w:val="none" w:sz="4" w:space="0" w:color="000000"/>
                <w:left w:val="none" w:sz="4" w:space="0" w:color="000000"/>
                <w:bottom w:val="none" w:sz="4" w:space="0" w:color="000000"/>
                <w:right w:val="none" w:sz="4" w:space="0" w:color="000000"/>
              </w:pBdr>
            </w:pPr>
            <w:r>
              <w:rPr>
                <w:color w:val="000000"/>
              </w:rPr>
              <w:t> </w:t>
            </w:r>
          </w:p>
        </w:tc>
      </w:tr>
      <w:tr w:rsidR="0063049F" w:rsidTr="003707AC">
        <w:trPr>
          <w:trHeight w:val="84"/>
        </w:trPr>
        <w:tc>
          <w:tcPr>
            <w:tcW w:w="578"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jc w:val="center"/>
            </w:pPr>
            <w:r>
              <w:rPr>
                <w:color w:val="000000"/>
              </w:rPr>
              <w:t>4.2</w:t>
            </w:r>
          </w:p>
        </w:tc>
        <w:tc>
          <w:tcPr>
            <w:tcW w:w="6209"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70682F">
            <w:pPr>
              <w:pBdr>
                <w:top w:val="none" w:sz="4" w:space="0" w:color="000000"/>
                <w:left w:val="none" w:sz="4" w:space="0" w:color="000000"/>
                <w:bottom w:val="none" w:sz="4" w:space="0" w:color="000000"/>
                <w:right w:val="none" w:sz="4" w:space="0" w:color="000000"/>
              </w:pBdr>
              <w:spacing w:line="288" w:lineRule="atLeast"/>
              <w:jc w:val="both"/>
            </w:pPr>
            <w:r>
              <w:rPr>
                <w:color w:val="000000"/>
              </w:rPr>
              <w:t>Иное (при необходимости)</w:t>
            </w:r>
          </w:p>
        </w:tc>
        <w:tc>
          <w:tcPr>
            <w:tcW w:w="2949"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63049F" w:rsidRDefault="0063049F" w:rsidP="000E65C3">
            <w:pPr>
              <w:pBdr>
                <w:top w:val="none" w:sz="4" w:space="0" w:color="000000"/>
                <w:left w:val="none" w:sz="4" w:space="0" w:color="000000"/>
                <w:bottom w:val="none" w:sz="4" w:space="0" w:color="000000"/>
                <w:right w:val="none" w:sz="4" w:space="0" w:color="000000"/>
              </w:pBdr>
              <w:spacing w:line="288" w:lineRule="atLeast"/>
            </w:pPr>
            <w:r>
              <w:rPr>
                <w:color w:val="000000"/>
              </w:rPr>
              <w:t> </w:t>
            </w:r>
          </w:p>
        </w:tc>
        <w:tc>
          <w:tcPr>
            <w:tcW w:w="23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63049F" w:rsidRDefault="0063049F" w:rsidP="000E65C3">
            <w:pPr>
              <w:spacing w:line="57" w:lineRule="atLeast"/>
            </w:pPr>
          </w:p>
        </w:tc>
      </w:tr>
    </w:tbl>
    <w:p w:rsidR="0063049F" w:rsidRDefault="0063049F" w:rsidP="0063049F">
      <w:pPr>
        <w:pBdr>
          <w:top w:val="none" w:sz="4" w:space="0" w:color="000000"/>
          <w:left w:val="none" w:sz="4" w:space="0" w:color="000000"/>
          <w:bottom w:val="none" w:sz="4" w:space="0" w:color="000000"/>
          <w:right w:val="none" w:sz="4" w:space="0" w:color="000000"/>
        </w:pBdr>
        <w:spacing w:line="288" w:lineRule="atLeast"/>
        <w:jc w:val="both"/>
      </w:pPr>
      <w:r>
        <w:rPr>
          <w:color w:val="000000"/>
        </w:rPr>
        <w:t> </w:t>
      </w:r>
    </w:p>
    <w:p w:rsidR="0063049F" w:rsidRDefault="0063049F" w:rsidP="0063049F">
      <w:pPr>
        <w:pBdr>
          <w:top w:val="none" w:sz="4" w:space="0" w:color="000000"/>
          <w:left w:val="none" w:sz="4" w:space="0" w:color="000000"/>
          <w:bottom w:val="none" w:sz="4" w:space="0" w:color="000000"/>
          <w:right w:val="none" w:sz="4" w:space="0" w:color="000000"/>
        </w:pBdr>
        <w:spacing w:line="288" w:lineRule="atLeast"/>
        <w:ind w:firstLine="709"/>
        <w:jc w:val="both"/>
        <w:rPr>
          <w:color w:val="000000"/>
        </w:rPr>
      </w:pPr>
      <w:r>
        <w:rPr>
          <w:color w:val="000000"/>
        </w:rPr>
        <w:t>Приложение: расчет стоимости объекта в ценах соответствующих лет с учетом периода реализации</w:t>
      </w:r>
      <w:r w:rsidR="00F614E3">
        <w:rPr>
          <w:color w:val="000000"/>
        </w:rPr>
        <w:t>, подписанный руководителем заявителя</w:t>
      </w:r>
      <w:r>
        <w:rPr>
          <w:color w:val="000000"/>
        </w:rPr>
        <w:t xml:space="preserve"> на __ л. в 1 экз.</w:t>
      </w:r>
    </w:p>
    <w:p w:rsidR="0063049F" w:rsidRDefault="0063049F" w:rsidP="0063049F">
      <w:pPr>
        <w:pBdr>
          <w:top w:val="none" w:sz="4" w:space="0" w:color="000000"/>
          <w:left w:val="none" w:sz="4" w:space="0" w:color="000000"/>
          <w:bottom w:val="none" w:sz="4" w:space="0" w:color="000000"/>
          <w:right w:val="none" w:sz="4" w:space="0" w:color="000000"/>
        </w:pBdr>
        <w:spacing w:line="288" w:lineRule="atLeast"/>
        <w:ind w:firstLine="709"/>
        <w:jc w:val="both"/>
      </w:pPr>
    </w:p>
    <w:p w:rsidR="003046A5" w:rsidRDefault="0063049F" w:rsidP="0063049F">
      <w:pPr>
        <w:pBdr>
          <w:top w:val="none" w:sz="4" w:space="0" w:color="000000"/>
          <w:left w:val="none" w:sz="4" w:space="0" w:color="000000"/>
          <w:bottom w:val="none" w:sz="4" w:space="0" w:color="000000"/>
          <w:right w:val="none" w:sz="4" w:space="0" w:color="000000"/>
        </w:pBdr>
        <w:rPr>
          <w:color w:val="000000"/>
        </w:rPr>
      </w:pPr>
      <w:r>
        <w:rPr>
          <w:color w:val="000000"/>
        </w:rPr>
        <w:t>Руководитель (или уполномоченное им</w:t>
      </w:r>
      <w:r w:rsidR="003046A5">
        <w:rPr>
          <w:color w:val="000000"/>
        </w:rPr>
        <w:t xml:space="preserve"> </w:t>
      </w:r>
      <w:r>
        <w:rPr>
          <w:color w:val="000000"/>
        </w:rPr>
        <w:t>лицо)</w:t>
      </w:r>
    </w:p>
    <w:p w:rsidR="0063049F" w:rsidRDefault="0063049F" w:rsidP="0063049F">
      <w:pPr>
        <w:pBdr>
          <w:top w:val="none" w:sz="4" w:space="0" w:color="000000"/>
          <w:left w:val="none" w:sz="4" w:space="0" w:color="000000"/>
          <w:bottom w:val="none" w:sz="4" w:space="0" w:color="000000"/>
          <w:right w:val="none" w:sz="4" w:space="0" w:color="000000"/>
        </w:pBdr>
      </w:pPr>
      <w:r>
        <w:rPr>
          <w:color w:val="000000"/>
        </w:rPr>
        <w:t xml:space="preserve">заявителя                                  </w:t>
      </w:r>
      <w:r w:rsidR="003046A5">
        <w:rPr>
          <w:color w:val="000000"/>
        </w:rPr>
        <w:t xml:space="preserve">                                                        ________________        ФИО</w:t>
      </w:r>
      <w:r>
        <w:rPr>
          <w:color w:val="000000"/>
        </w:rPr>
        <w:t xml:space="preserve">                                                                                       </w:t>
      </w:r>
    </w:p>
    <w:p w:rsidR="0063049F" w:rsidRPr="003046A5" w:rsidRDefault="003046A5" w:rsidP="0063049F">
      <w:pPr>
        <w:pBdr>
          <w:top w:val="none" w:sz="4" w:space="0" w:color="000000"/>
          <w:left w:val="none" w:sz="4" w:space="0" w:color="000000"/>
          <w:bottom w:val="none" w:sz="4" w:space="0" w:color="000000"/>
          <w:right w:val="none" w:sz="4" w:space="0" w:color="000000"/>
        </w:pBdr>
        <w:spacing w:line="288" w:lineRule="atLeast"/>
        <w:ind w:firstLine="709"/>
        <w:jc w:val="both"/>
        <w:rPr>
          <w:i/>
          <w:sz w:val="20"/>
        </w:rPr>
      </w:pPr>
      <w:r w:rsidRPr="003046A5">
        <w:rPr>
          <w:i/>
          <w:sz w:val="20"/>
        </w:rPr>
        <w:t xml:space="preserve">                                                                                                                               (подпись)</w:t>
      </w:r>
    </w:p>
    <w:p w:rsidR="0063049F" w:rsidRPr="003046A5" w:rsidRDefault="0063049F" w:rsidP="0063049F">
      <w:pPr>
        <w:pBdr>
          <w:top w:val="none" w:sz="4" w:space="0" w:color="000000"/>
          <w:left w:val="none" w:sz="4" w:space="0" w:color="000000"/>
          <w:bottom w:val="none" w:sz="4" w:space="0" w:color="000000"/>
          <w:right w:val="none" w:sz="4" w:space="0" w:color="000000"/>
        </w:pBdr>
        <w:spacing w:line="288" w:lineRule="atLeast"/>
        <w:ind w:firstLine="709"/>
        <w:jc w:val="both"/>
        <w:rPr>
          <w:i/>
        </w:rPr>
      </w:pPr>
    </w:p>
    <w:p w:rsidR="0063049F" w:rsidRDefault="0063049F" w:rsidP="0063049F">
      <w:pPr>
        <w:pBdr>
          <w:top w:val="none" w:sz="4" w:space="0" w:color="000000"/>
          <w:left w:val="none" w:sz="4" w:space="0" w:color="000000"/>
          <w:bottom w:val="none" w:sz="4" w:space="0" w:color="000000"/>
          <w:right w:val="none" w:sz="4" w:space="0" w:color="000000"/>
        </w:pBdr>
        <w:spacing w:line="288" w:lineRule="atLeast"/>
        <w:ind w:firstLine="709"/>
        <w:jc w:val="both"/>
      </w:pPr>
    </w:p>
    <w:p w:rsidR="0063049F" w:rsidRDefault="0063049F" w:rsidP="0063049F">
      <w:pPr>
        <w:pBdr>
          <w:top w:val="none" w:sz="4" w:space="0" w:color="000000"/>
          <w:left w:val="none" w:sz="4" w:space="0" w:color="000000"/>
          <w:bottom w:val="none" w:sz="4" w:space="0" w:color="000000"/>
          <w:right w:val="none" w:sz="4" w:space="0" w:color="000000"/>
        </w:pBdr>
        <w:ind w:firstLine="540"/>
        <w:jc w:val="both"/>
      </w:pPr>
      <w:r>
        <w:rPr>
          <w:color w:val="000000"/>
          <w:sz w:val="28"/>
        </w:rPr>
        <w:t> </w:t>
      </w:r>
    </w:p>
    <w:p w:rsidR="0063049F" w:rsidRDefault="0063049F" w:rsidP="0063049F">
      <w:pPr>
        <w:pBdr>
          <w:top w:val="none" w:sz="4" w:space="0" w:color="000000"/>
          <w:left w:val="none" w:sz="4" w:space="0" w:color="000000"/>
          <w:bottom w:val="none" w:sz="4" w:space="0" w:color="000000"/>
          <w:right w:val="none" w:sz="4" w:space="0" w:color="000000"/>
        </w:pBdr>
      </w:pPr>
      <w:r>
        <w:rPr>
          <w:color w:val="000000"/>
          <w:sz w:val="20"/>
        </w:rPr>
        <w:t>Исполнитель заявителя:</w:t>
      </w:r>
    </w:p>
    <w:p w:rsidR="0063049F" w:rsidRDefault="0063049F" w:rsidP="0063049F">
      <w:pPr>
        <w:pBdr>
          <w:top w:val="none" w:sz="4" w:space="0" w:color="000000"/>
          <w:left w:val="none" w:sz="4" w:space="0" w:color="000000"/>
          <w:bottom w:val="none" w:sz="4" w:space="0" w:color="000000"/>
          <w:right w:val="none" w:sz="4" w:space="0" w:color="000000"/>
        </w:pBdr>
      </w:pPr>
      <w:r>
        <w:rPr>
          <w:color w:val="000000"/>
          <w:sz w:val="20"/>
        </w:rPr>
        <w:t> должность, Ф.И.О.</w:t>
      </w:r>
    </w:p>
    <w:p w:rsidR="0063049F" w:rsidRDefault="0063049F" w:rsidP="0063049F">
      <w:pPr>
        <w:pBdr>
          <w:top w:val="none" w:sz="4" w:space="0" w:color="000000"/>
          <w:left w:val="none" w:sz="4" w:space="0" w:color="000000"/>
          <w:bottom w:val="none" w:sz="4" w:space="0" w:color="000000"/>
          <w:right w:val="none" w:sz="4" w:space="0" w:color="000000"/>
        </w:pBdr>
      </w:pPr>
      <w:r>
        <w:rPr>
          <w:color w:val="000000"/>
          <w:sz w:val="20"/>
        </w:rPr>
        <w:t> </w:t>
      </w:r>
    </w:p>
    <w:p w:rsidR="0063049F" w:rsidRDefault="00CC0113" w:rsidP="00CC0113">
      <w:pPr>
        <w:pStyle w:val="a8"/>
        <w:tabs>
          <w:tab w:val="left" w:pos="1134"/>
        </w:tabs>
        <w:ind w:firstLine="708"/>
        <w:jc w:val="right"/>
        <w:rPr>
          <w:rFonts w:eastAsia="Calibri"/>
        </w:rPr>
      </w:pPr>
      <w:r>
        <w:rPr>
          <w:rFonts w:eastAsia="Calibri"/>
        </w:rPr>
        <w:t>».</w:t>
      </w: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DA6358" w:rsidRDefault="00DA6358" w:rsidP="009D29BC">
      <w:pPr>
        <w:pStyle w:val="a8"/>
        <w:tabs>
          <w:tab w:val="left" w:pos="1134"/>
        </w:tabs>
        <w:ind w:firstLine="708"/>
        <w:jc w:val="both"/>
        <w:rPr>
          <w:rFonts w:eastAsia="Calibri"/>
        </w:rPr>
      </w:pPr>
    </w:p>
    <w:p w:rsidR="009E65E2" w:rsidRDefault="009E65E2" w:rsidP="0070682F">
      <w:pPr>
        <w:tabs>
          <w:tab w:val="right" w:pos="9779"/>
        </w:tabs>
        <w:jc w:val="right"/>
      </w:pPr>
    </w:p>
    <w:p w:rsidR="009E65E2" w:rsidRDefault="009E65E2" w:rsidP="0070682F">
      <w:pPr>
        <w:tabs>
          <w:tab w:val="right" w:pos="9779"/>
        </w:tabs>
        <w:jc w:val="right"/>
      </w:pPr>
    </w:p>
    <w:p w:rsidR="009E65E2" w:rsidRDefault="009E65E2" w:rsidP="0070682F">
      <w:pPr>
        <w:tabs>
          <w:tab w:val="right" w:pos="9779"/>
        </w:tabs>
        <w:jc w:val="right"/>
      </w:pPr>
    </w:p>
    <w:p w:rsidR="00DA6358" w:rsidRDefault="00DA6358" w:rsidP="0070682F">
      <w:pPr>
        <w:tabs>
          <w:tab w:val="right" w:pos="9779"/>
        </w:tabs>
        <w:jc w:val="right"/>
      </w:pPr>
      <w:r>
        <w:t>При</w:t>
      </w:r>
      <w:bookmarkStart w:id="0" w:name="_GoBack"/>
      <w:bookmarkEnd w:id="0"/>
      <w:r>
        <w:t xml:space="preserve">ложение № 3 </w:t>
      </w:r>
    </w:p>
    <w:p w:rsidR="00DA6358" w:rsidRDefault="00DA6358" w:rsidP="00DA6358">
      <w:pPr>
        <w:tabs>
          <w:tab w:val="right" w:pos="9779"/>
        </w:tabs>
        <w:jc w:val="right"/>
      </w:pPr>
      <w:r>
        <w:t xml:space="preserve">к постановлению администрации Октябрьского района </w:t>
      </w:r>
    </w:p>
    <w:p w:rsidR="00DA6358" w:rsidRDefault="00DA6358" w:rsidP="00DA6358">
      <w:pPr>
        <w:tabs>
          <w:tab w:val="right" w:pos="9779"/>
        </w:tabs>
        <w:jc w:val="right"/>
      </w:pPr>
      <w:r>
        <w:t>от «___» ____________2025 года № ______</w:t>
      </w:r>
    </w:p>
    <w:p w:rsidR="000A1DC0" w:rsidRDefault="000A1DC0" w:rsidP="000A1DC0">
      <w:pPr>
        <w:tabs>
          <w:tab w:val="right" w:pos="9779"/>
        </w:tabs>
        <w:jc w:val="right"/>
      </w:pPr>
      <w:r>
        <w:t xml:space="preserve"> </w:t>
      </w:r>
    </w:p>
    <w:p w:rsidR="000A1DC0" w:rsidRDefault="000A1DC0" w:rsidP="000A1DC0">
      <w:pPr>
        <w:tabs>
          <w:tab w:val="right" w:pos="9779"/>
        </w:tabs>
        <w:jc w:val="right"/>
      </w:pPr>
      <w:r>
        <w:t xml:space="preserve">   «Приложение № 3 </w:t>
      </w:r>
    </w:p>
    <w:p w:rsidR="000A1DC0" w:rsidRDefault="000A1DC0" w:rsidP="000A1DC0">
      <w:pPr>
        <w:tabs>
          <w:tab w:val="right" w:pos="9779"/>
        </w:tabs>
        <w:jc w:val="right"/>
      </w:pPr>
      <w:r>
        <w:t xml:space="preserve">к постановлению администрации Октябрьского района </w:t>
      </w:r>
    </w:p>
    <w:p w:rsidR="000A1DC0" w:rsidRDefault="000A1DC0" w:rsidP="000A1DC0">
      <w:pPr>
        <w:tabs>
          <w:tab w:val="right" w:pos="9779"/>
        </w:tabs>
        <w:jc w:val="right"/>
      </w:pPr>
      <w:r>
        <w:t>от «05» июля 202</w:t>
      </w:r>
      <w:r w:rsidR="00493E0B">
        <w:t>1</w:t>
      </w:r>
      <w:r>
        <w:t xml:space="preserve"> года № 1339</w:t>
      </w:r>
    </w:p>
    <w:p w:rsidR="0070682F" w:rsidRDefault="0070682F" w:rsidP="0070682F">
      <w:pPr>
        <w:pBdr>
          <w:top w:val="none" w:sz="4" w:space="0" w:color="000000"/>
          <w:left w:val="none" w:sz="4" w:space="0" w:color="000000"/>
          <w:bottom w:val="none" w:sz="4" w:space="0" w:color="000000"/>
          <w:right w:val="none" w:sz="4" w:space="0" w:color="000000"/>
        </w:pBdr>
        <w:rPr>
          <w:b/>
          <w:color w:val="000000"/>
        </w:rPr>
      </w:pPr>
    </w:p>
    <w:p w:rsidR="00DA6358" w:rsidRDefault="00E77301" w:rsidP="0070682F">
      <w:pPr>
        <w:pBdr>
          <w:top w:val="none" w:sz="4" w:space="0" w:color="000000"/>
          <w:left w:val="none" w:sz="4" w:space="0" w:color="000000"/>
          <w:bottom w:val="none" w:sz="4" w:space="0" w:color="000000"/>
          <w:right w:val="none" w:sz="4" w:space="0" w:color="000000"/>
        </w:pBdr>
        <w:jc w:val="center"/>
      </w:pPr>
      <w:r>
        <w:rPr>
          <w:b/>
          <w:color w:val="000000"/>
        </w:rPr>
        <w:t>Форма заключения об эффективности инвестиционного проекта</w:t>
      </w:r>
    </w:p>
    <w:p w:rsidR="00DA6358" w:rsidRDefault="00DA6358" w:rsidP="00DA6358">
      <w:pPr>
        <w:pBdr>
          <w:top w:val="none" w:sz="4" w:space="0" w:color="000000"/>
          <w:left w:val="none" w:sz="4" w:space="0" w:color="000000"/>
          <w:bottom w:val="none" w:sz="4" w:space="0" w:color="000000"/>
          <w:right w:val="none" w:sz="4" w:space="0" w:color="000000"/>
        </w:pBdr>
        <w:jc w:val="both"/>
      </w:pPr>
      <w:r>
        <w:rPr>
          <w:color w:val="000000"/>
        </w:rPr>
        <w:t>  </w:t>
      </w:r>
    </w:p>
    <w:p w:rsidR="0070682F" w:rsidRDefault="00DA6358" w:rsidP="00DA6358">
      <w:pPr>
        <w:pBdr>
          <w:top w:val="none" w:sz="4" w:space="0" w:color="000000"/>
          <w:left w:val="none" w:sz="4" w:space="0" w:color="000000"/>
          <w:bottom w:val="none" w:sz="4" w:space="0" w:color="000000"/>
          <w:right w:val="none" w:sz="4" w:space="0" w:color="000000"/>
        </w:pBdr>
        <w:jc w:val="center"/>
        <w:rPr>
          <w:b/>
          <w:color w:val="000000"/>
        </w:rPr>
      </w:pPr>
      <w:r>
        <w:rPr>
          <w:b/>
          <w:color w:val="000000"/>
        </w:rPr>
        <w:t xml:space="preserve">Заключение о проверке инвестиционных проектов </w:t>
      </w:r>
    </w:p>
    <w:p w:rsidR="00DA6358" w:rsidRDefault="00DA6358" w:rsidP="00DA6358">
      <w:pPr>
        <w:pBdr>
          <w:top w:val="none" w:sz="4" w:space="0" w:color="000000"/>
          <w:left w:val="none" w:sz="4" w:space="0" w:color="000000"/>
          <w:bottom w:val="none" w:sz="4" w:space="0" w:color="000000"/>
          <w:right w:val="none" w:sz="4" w:space="0" w:color="000000"/>
        </w:pBdr>
        <w:jc w:val="center"/>
      </w:pPr>
      <w:r>
        <w:rPr>
          <w:b/>
          <w:color w:val="000000"/>
        </w:rPr>
        <w:t>на предмет эффективности использования средств бюджета Октябрьского района, направляемых на капитальные вложения</w:t>
      </w:r>
    </w:p>
    <w:p w:rsidR="00646F31" w:rsidRDefault="00646F31" w:rsidP="009D29BC">
      <w:pPr>
        <w:pStyle w:val="a8"/>
        <w:tabs>
          <w:tab w:val="left" w:pos="1134"/>
        </w:tabs>
        <w:ind w:firstLine="708"/>
        <w:jc w:val="both"/>
        <w:rPr>
          <w:rFonts w:eastAsia="Calibri"/>
        </w:rPr>
      </w:pPr>
    </w:p>
    <w:p w:rsidR="00E77301" w:rsidRDefault="00E77301" w:rsidP="00E77301">
      <w:pPr>
        <w:pBdr>
          <w:top w:val="none" w:sz="4" w:space="0" w:color="000000"/>
          <w:left w:val="none" w:sz="4" w:space="0" w:color="000000"/>
          <w:bottom w:val="none" w:sz="4" w:space="0" w:color="000000"/>
          <w:right w:val="none" w:sz="4" w:space="0" w:color="000000"/>
        </w:pBdr>
        <w:spacing w:line="68" w:lineRule="atLeast"/>
        <w:jc w:val="both"/>
      </w:pPr>
      <w:r>
        <w:rPr>
          <w:color w:val="000000"/>
        </w:rPr>
        <w:t>I. Сведения об инвестиционном проекте, представленном для проведения проверки на предмет эффективности использования средств бюджета Октябрьского района, направляемых на капитальные вложения:</w:t>
      </w:r>
    </w:p>
    <w:p w:rsidR="00E77301" w:rsidRDefault="00E77301" w:rsidP="00E77301">
      <w:pPr>
        <w:pBdr>
          <w:top w:val="none" w:sz="4" w:space="0" w:color="000000"/>
          <w:left w:val="none" w:sz="4" w:space="0" w:color="000000"/>
          <w:bottom w:val="none" w:sz="4" w:space="0" w:color="000000"/>
          <w:right w:val="none" w:sz="4" w:space="0" w:color="000000"/>
        </w:pBdr>
        <w:jc w:val="both"/>
        <w:rPr>
          <w:sz w:val="16"/>
          <w:szCs w:val="16"/>
        </w:rPr>
      </w:pPr>
      <w:r>
        <w:rPr>
          <w:color w:val="000000"/>
        </w:rPr>
        <w:t> </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Заявитель: _______________________________________________________</w:t>
      </w:r>
    </w:p>
    <w:p w:rsidR="009E65E2" w:rsidRDefault="009E65E2" w:rsidP="00E77301">
      <w:pPr>
        <w:pBdr>
          <w:top w:val="none" w:sz="4" w:space="0" w:color="000000"/>
          <w:left w:val="none" w:sz="4" w:space="0" w:color="000000"/>
          <w:bottom w:val="none" w:sz="4" w:space="0" w:color="000000"/>
          <w:right w:val="none" w:sz="4" w:space="0" w:color="000000"/>
        </w:pBdr>
        <w:jc w:val="both"/>
        <w:rPr>
          <w:color w:val="000000"/>
        </w:rPr>
      </w:pP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Реквизиты комплекта документов, представленных заявителем:</w:t>
      </w:r>
    </w:p>
    <w:p w:rsidR="009E65E2" w:rsidRDefault="009E65E2" w:rsidP="00E77301">
      <w:pPr>
        <w:pBdr>
          <w:top w:val="none" w:sz="4" w:space="0" w:color="000000"/>
          <w:left w:val="none" w:sz="4" w:space="0" w:color="000000"/>
          <w:bottom w:val="none" w:sz="4" w:space="0" w:color="000000"/>
          <w:right w:val="none" w:sz="4" w:space="0" w:color="000000"/>
        </w:pBdr>
        <w:jc w:val="both"/>
        <w:rPr>
          <w:color w:val="000000"/>
        </w:rPr>
      </w:pP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Регистрационный номер ________________ дата ______________________</w:t>
      </w:r>
    </w:p>
    <w:p w:rsidR="00E77301" w:rsidRDefault="00E77301" w:rsidP="00E77301">
      <w:pPr>
        <w:pBdr>
          <w:top w:val="none" w:sz="4" w:space="0" w:color="000000"/>
          <w:left w:val="none" w:sz="4" w:space="0" w:color="000000"/>
          <w:bottom w:val="none" w:sz="4" w:space="0" w:color="000000"/>
          <w:right w:val="none" w:sz="4" w:space="0" w:color="000000"/>
        </w:pBdr>
        <w:jc w:val="both"/>
        <w:rPr>
          <w:sz w:val="16"/>
          <w:szCs w:val="16"/>
        </w:rPr>
      </w:pPr>
      <w:r>
        <w:rPr>
          <w:color w:val="000000"/>
        </w:rPr>
        <w:t> </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Наименование объекта капитального строительства, объекта недвижимого имущества: ______________________________________________________</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 </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Срок реализации: _________________________________________________</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 </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Мощность: ______________________________________________________</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 </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Адрес (место нахождения) объекта</w:t>
      </w:r>
      <w:r>
        <w:rPr>
          <w:rStyle w:val="af8"/>
        </w:rPr>
        <w:footnoteReference w:id="1"/>
      </w:r>
      <w:r>
        <w:rPr>
          <w:color w:val="000000"/>
        </w:rPr>
        <w:t>: _________________________________</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 </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Расчетная стоимость в ценах соответствующих лет с учетом периода реализации (тыс. рублей): __________________________________________</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 </w:t>
      </w:r>
    </w:p>
    <w:p w:rsidR="00E77301" w:rsidRDefault="00E77301" w:rsidP="00E77301">
      <w:pPr>
        <w:pBdr>
          <w:top w:val="none" w:sz="4" w:space="0" w:color="000000"/>
          <w:left w:val="none" w:sz="4" w:space="0" w:color="000000"/>
          <w:bottom w:val="none" w:sz="4" w:space="0" w:color="000000"/>
          <w:right w:val="none" w:sz="4" w:space="0" w:color="000000"/>
        </w:pBdr>
        <w:spacing w:line="68" w:lineRule="atLeast"/>
        <w:jc w:val="both"/>
      </w:pPr>
      <w:r>
        <w:rPr>
          <w:color w:val="000000"/>
        </w:rPr>
        <w:t>II. Оценка эффективности использования средств бюджета Октябрьского района, направляемых на капитальные вложения, по инвестиционному проекту по данным заявителя:</w:t>
      </w:r>
    </w:p>
    <w:tbl>
      <w:tblPr>
        <w:tblStyle w:val="a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902"/>
        <w:gridCol w:w="2127"/>
      </w:tblGrid>
      <w:tr w:rsidR="00E77301" w:rsidTr="000E65C3">
        <w:trPr>
          <w:trHeight w:val="292"/>
        </w:trPr>
        <w:tc>
          <w:tcPr>
            <w:tcW w:w="790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E77301" w:rsidRDefault="00E77301" w:rsidP="009E65E2">
            <w:pPr>
              <w:pBdr>
                <w:top w:val="none" w:sz="4" w:space="0" w:color="000000"/>
                <w:left w:val="none" w:sz="4" w:space="0" w:color="000000"/>
                <w:bottom w:val="none" w:sz="4" w:space="0" w:color="000000"/>
                <w:right w:val="none" w:sz="4" w:space="0" w:color="000000"/>
              </w:pBdr>
              <w:ind w:hanging="108"/>
              <w:jc w:val="both"/>
            </w:pPr>
            <w:r>
              <w:rPr>
                <w:color w:val="000000"/>
              </w:rPr>
              <w:t>Критерий обоснованности потребности в создаваемых мощностях</w:t>
            </w:r>
          </w:p>
        </w:tc>
        <w:tc>
          <w:tcPr>
            <w:tcW w:w="212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E77301" w:rsidRDefault="00E77301" w:rsidP="000E65C3">
            <w:pPr>
              <w:pBdr>
                <w:top w:val="none" w:sz="4" w:space="0" w:color="000000"/>
                <w:left w:val="none" w:sz="4" w:space="0" w:color="000000"/>
                <w:bottom w:val="none" w:sz="4" w:space="0" w:color="000000"/>
                <w:right w:val="none" w:sz="4" w:space="0" w:color="000000"/>
              </w:pBdr>
              <w:jc w:val="both"/>
            </w:pPr>
            <w:r>
              <w:rPr>
                <w:color w:val="000000"/>
              </w:rPr>
              <w:t> </w:t>
            </w:r>
          </w:p>
          <w:p w:rsidR="00E77301" w:rsidRDefault="00E77301" w:rsidP="000E65C3">
            <w:pPr>
              <w:pBdr>
                <w:top w:val="none" w:sz="4" w:space="0" w:color="000000"/>
                <w:left w:val="none" w:sz="4" w:space="0" w:color="000000"/>
                <w:bottom w:val="none" w:sz="4" w:space="0" w:color="000000"/>
                <w:right w:val="none" w:sz="4" w:space="0" w:color="000000"/>
              </w:pBdr>
              <w:jc w:val="both"/>
            </w:pPr>
            <w:r>
              <w:rPr>
                <w:color w:val="000000"/>
              </w:rPr>
              <w:t>________</w:t>
            </w:r>
          </w:p>
        </w:tc>
      </w:tr>
      <w:tr w:rsidR="00E77301" w:rsidTr="000E65C3">
        <w:trPr>
          <w:trHeight w:val="1015"/>
        </w:trPr>
        <w:tc>
          <w:tcPr>
            <w:tcW w:w="790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E77301" w:rsidRDefault="00E77301" w:rsidP="009E65E2">
            <w:pPr>
              <w:pBdr>
                <w:top w:val="none" w:sz="4" w:space="0" w:color="000000"/>
                <w:left w:val="none" w:sz="4" w:space="0" w:color="000000"/>
                <w:bottom w:val="none" w:sz="4" w:space="0" w:color="000000"/>
                <w:right w:val="none" w:sz="4" w:space="0" w:color="000000"/>
              </w:pBdr>
              <w:ind w:left="-108"/>
              <w:jc w:val="both"/>
            </w:pPr>
            <w:r>
              <w:rPr>
                <w:color w:val="000000"/>
              </w:rPr>
              <w:t>Критерий влияния реализации инвестиционного проекта на достижение показателей муниципальных программ, структурных элементов муниципальных программ</w:t>
            </w:r>
          </w:p>
        </w:tc>
        <w:tc>
          <w:tcPr>
            <w:tcW w:w="212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E77301" w:rsidRDefault="00E77301" w:rsidP="000E65C3">
            <w:pPr>
              <w:pBdr>
                <w:top w:val="none" w:sz="4" w:space="0" w:color="000000"/>
                <w:left w:val="none" w:sz="4" w:space="0" w:color="000000"/>
                <w:bottom w:val="none" w:sz="4" w:space="0" w:color="000000"/>
                <w:right w:val="none" w:sz="4" w:space="0" w:color="000000"/>
              </w:pBdr>
              <w:jc w:val="both"/>
            </w:pPr>
            <w:r>
              <w:rPr>
                <w:color w:val="000000"/>
              </w:rPr>
              <w:t> </w:t>
            </w:r>
          </w:p>
          <w:p w:rsidR="00E77301" w:rsidRDefault="00E77301" w:rsidP="000E65C3">
            <w:pPr>
              <w:pBdr>
                <w:top w:val="none" w:sz="4" w:space="0" w:color="000000"/>
                <w:left w:val="none" w:sz="4" w:space="0" w:color="000000"/>
                <w:bottom w:val="none" w:sz="4" w:space="0" w:color="000000"/>
                <w:right w:val="none" w:sz="4" w:space="0" w:color="000000"/>
              </w:pBdr>
              <w:jc w:val="both"/>
            </w:pPr>
            <w:r>
              <w:rPr>
                <w:color w:val="000000"/>
              </w:rPr>
              <w:t> </w:t>
            </w:r>
          </w:p>
          <w:p w:rsidR="00E77301" w:rsidRDefault="00E77301" w:rsidP="000E65C3">
            <w:pPr>
              <w:pBdr>
                <w:top w:val="none" w:sz="4" w:space="0" w:color="000000"/>
                <w:left w:val="none" w:sz="4" w:space="0" w:color="000000"/>
                <w:bottom w:val="none" w:sz="4" w:space="0" w:color="000000"/>
                <w:right w:val="none" w:sz="4" w:space="0" w:color="000000"/>
              </w:pBdr>
              <w:jc w:val="both"/>
            </w:pPr>
            <w:r>
              <w:rPr>
                <w:color w:val="000000"/>
              </w:rPr>
              <w:t>________</w:t>
            </w:r>
          </w:p>
        </w:tc>
      </w:tr>
      <w:tr w:rsidR="00E77301" w:rsidTr="000E65C3">
        <w:tc>
          <w:tcPr>
            <w:tcW w:w="790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E77301" w:rsidRDefault="00E77301" w:rsidP="009E65E2">
            <w:pPr>
              <w:pBdr>
                <w:top w:val="none" w:sz="4" w:space="0" w:color="000000"/>
                <w:left w:val="none" w:sz="4" w:space="0" w:color="000000"/>
                <w:bottom w:val="none" w:sz="4" w:space="0" w:color="000000"/>
                <w:right w:val="none" w:sz="4" w:space="0" w:color="000000"/>
              </w:pBdr>
              <w:ind w:hanging="108"/>
              <w:jc w:val="both"/>
            </w:pPr>
            <w:r>
              <w:rPr>
                <w:color w:val="000000"/>
              </w:rPr>
              <w:t>Оценка эффективности инвестиционного проекта</w:t>
            </w:r>
          </w:p>
        </w:tc>
        <w:tc>
          <w:tcPr>
            <w:tcW w:w="212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E77301" w:rsidRDefault="00E77301" w:rsidP="000E65C3">
            <w:pPr>
              <w:pBdr>
                <w:top w:val="none" w:sz="4" w:space="0" w:color="000000"/>
                <w:left w:val="none" w:sz="4" w:space="0" w:color="000000"/>
                <w:bottom w:val="none" w:sz="4" w:space="0" w:color="000000"/>
                <w:right w:val="none" w:sz="4" w:space="0" w:color="000000"/>
              </w:pBdr>
              <w:jc w:val="both"/>
            </w:pPr>
            <w:r>
              <w:rPr>
                <w:color w:val="000000"/>
              </w:rPr>
              <w:t>________</w:t>
            </w:r>
          </w:p>
        </w:tc>
      </w:tr>
    </w:tbl>
    <w:p w:rsidR="0070682F" w:rsidRDefault="00E77301" w:rsidP="00CE7999">
      <w:pPr>
        <w:pBdr>
          <w:top w:val="none" w:sz="4" w:space="0" w:color="000000"/>
          <w:left w:val="none" w:sz="4" w:space="0" w:color="000000"/>
          <w:bottom w:val="none" w:sz="4" w:space="0" w:color="000000"/>
          <w:right w:val="none" w:sz="4" w:space="0" w:color="000000"/>
        </w:pBdr>
        <w:jc w:val="both"/>
        <w:rPr>
          <w:color w:val="000000"/>
        </w:rPr>
      </w:pPr>
      <w:r>
        <w:rPr>
          <w:color w:val="000000"/>
        </w:rPr>
        <w:t> </w:t>
      </w:r>
    </w:p>
    <w:p w:rsidR="00E77301" w:rsidRDefault="00E77301" w:rsidP="00E77301">
      <w:pPr>
        <w:pBdr>
          <w:top w:val="none" w:sz="4" w:space="0" w:color="000000"/>
          <w:left w:val="none" w:sz="4" w:space="0" w:color="000000"/>
          <w:bottom w:val="none" w:sz="4" w:space="0" w:color="000000"/>
          <w:right w:val="none" w:sz="4" w:space="0" w:color="000000"/>
        </w:pBdr>
        <w:spacing w:line="68" w:lineRule="atLeast"/>
        <w:jc w:val="both"/>
      </w:pPr>
      <w:r>
        <w:rPr>
          <w:color w:val="000000"/>
        </w:rPr>
        <w:t xml:space="preserve">III. Заключение о результатах проверки: </w:t>
      </w:r>
    </w:p>
    <w:p w:rsidR="0070682F" w:rsidRDefault="0070682F" w:rsidP="00E77301">
      <w:pPr>
        <w:pBdr>
          <w:top w:val="none" w:sz="4" w:space="0" w:color="000000"/>
          <w:left w:val="none" w:sz="4" w:space="0" w:color="000000"/>
          <w:bottom w:val="none" w:sz="4" w:space="0" w:color="000000"/>
          <w:right w:val="none" w:sz="4" w:space="0" w:color="000000"/>
        </w:pBdr>
        <w:spacing w:line="68" w:lineRule="atLeast"/>
        <w:ind w:firstLine="709"/>
        <w:jc w:val="both"/>
        <w:rPr>
          <w:color w:val="000000"/>
        </w:rPr>
      </w:pPr>
    </w:p>
    <w:p w:rsidR="00E77301" w:rsidRDefault="00E77301" w:rsidP="00E77301">
      <w:pPr>
        <w:pBdr>
          <w:top w:val="none" w:sz="4" w:space="0" w:color="000000"/>
          <w:left w:val="none" w:sz="4" w:space="0" w:color="000000"/>
          <w:bottom w:val="none" w:sz="4" w:space="0" w:color="000000"/>
          <w:right w:val="none" w:sz="4" w:space="0" w:color="000000"/>
        </w:pBdr>
        <w:spacing w:line="68" w:lineRule="atLeast"/>
        <w:ind w:firstLine="709"/>
        <w:jc w:val="both"/>
      </w:pPr>
      <w:r>
        <w:rPr>
          <w:color w:val="000000"/>
        </w:rPr>
        <w:t>По результатам оценки эффективности итоговое значение оценки эффективности превышает предельное (минимальное) значение в 60%, что свидетельствует об эффективности инвестиционного проекта.</w:t>
      </w:r>
    </w:p>
    <w:p w:rsidR="00E77301" w:rsidRDefault="00E77301" w:rsidP="00E77301">
      <w:pPr>
        <w:pBdr>
          <w:top w:val="none" w:sz="4" w:space="0" w:color="000000"/>
          <w:left w:val="none" w:sz="4" w:space="0" w:color="000000"/>
          <w:bottom w:val="none" w:sz="4" w:space="0" w:color="000000"/>
          <w:right w:val="none" w:sz="4" w:space="0" w:color="000000"/>
        </w:pBdr>
        <w:jc w:val="both"/>
        <w:rPr>
          <w:color w:val="000000"/>
        </w:rPr>
      </w:pPr>
      <w:r>
        <w:rPr>
          <w:color w:val="000000"/>
        </w:rPr>
        <w:t> </w:t>
      </w:r>
    </w:p>
    <w:p w:rsidR="00E77301" w:rsidRDefault="00E77301" w:rsidP="00E77301">
      <w:pPr>
        <w:pBdr>
          <w:top w:val="none" w:sz="4" w:space="0" w:color="000000"/>
          <w:left w:val="none" w:sz="4" w:space="0" w:color="000000"/>
          <w:bottom w:val="none" w:sz="4" w:space="0" w:color="000000"/>
          <w:right w:val="none" w:sz="4" w:space="0" w:color="000000"/>
        </w:pBdr>
        <w:jc w:val="both"/>
        <w:rPr>
          <w:color w:val="000000"/>
          <w:szCs w:val="22"/>
        </w:rPr>
      </w:pPr>
      <w:r>
        <w:rPr>
          <w:color w:val="000000"/>
          <w:szCs w:val="22"/>
        </w:rPr>
        <w:t>Начальник Управления</w:t>
      </w: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szCs w:val="22"/>
        </w:rPr>
        <w:t>экономического развития</w:t>
      </w:r>
      <w:r>
        <w:rPr>
          <w:color w:val="000000"/>
        </w:rPr>
        <w:t xml:space="preserve">                                    _________________                            </w:t>
      </w:r>
      <w:r>
        <w:rPr>
          <w:color w:val="000000"/>
          <w:szCs w:val="22"/>
        </w:rPr>
        <w:t>Ф.И.О.</w:t>
      </w:r>
    </w:p>
    <w:p w:rsidR="00E77301" w:rsidRDefault="00E77301" w:rsidP="00E77301">
      <w:pPr>
        <w:pBdr>
          <w:top w:val="none" w:sz="4" w:space="0" w:color="000000"/>
          <w:left w:val="none" w:sz="4" w:space="0" w:color="000000"/>
          <w:bottom w:val="none" w:sz="4" w:space="0" w:color="000000"/>
          <w:right w:val="none" w:sz="4" w:space="0" w:color="000000"/>
        </w:pBdr>
        <w:spacing w:line="85" w:lineRule="atLeast"/>
        <w:ind w:firstLine="709"/>
        <w:jc w:val="both"/>
      </w:pPr>
    </w:p>
    <w:p w:rsidR="00E77301" w:rsidRDefault="00E77301" w:rsidP="00E77301">
      <w:pPr>
        <w:pBdr>
          <w:top w:val="none" w:sz="4" w:space="0" w:color="000000"/>
          <w:left w:val="none" w:sz="4" w:space="0" w:color="000000"/>
          <w:bottom w:val="none" w:sz="4" w:space="0" w:color="000000"/>
          <w:right w:val="none" w:sz="4" w:space="0" w:color="000000"/>
        </w:pBdr>
        <w:jc w:val="both"/>
      </w:pPr>
      <w:r>
        <w:rPr>
          <w:color w:val="000000"/>
        </w:rPr>
        <w:t>Исполнитель: Ф.И.О.</w:t>
      </w:r>
    </w:p>
    <w:p w:rsidR="0083236B" w:rsidRDefault="00CC0113" w:rsidP="00646F31">
      <w:pPr>
        <w:tabs>
          <w:tab w:val="right" w:pos="9779"/>
        </w:tabs>
        <w:jc w:val="right"/>
      </w:pPr>
      <w:r>
        <w:t>».</w:t>
      </w: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70682F" w:rsidRDefault="0070682F" w:rsidP="00646F31">
      <w:pPr>
        <w:tabs>
          <w:tab w:val="right" w:pos="9779"/>
        </w:tabs>
        <w:jc w:val="right"/>
      </w:pPr>
    </w:p>
    <w:p w:rsidR="00646F31" w:rsidRDefault="00646F31" w:rsidP="00646F31">
      <w:pPr>
        <w:tabs>
          <w:tab w:val="right" w:pos="9779"/>
        </w:tabs>
        <w:jc w:val="right"/>
      </w:pPr>
      <w:r>
        <w:t xml:space="preserve">Приложение № 4 </w:t>
      </w:r>
    </w:p>
    <w:p w:rsidR="00646F31" w:rsidRDefault="00646F31" w:rsidP="00646F31">
      <w:pPr>
        <w:tabs>
          <w:tab w:val="right" w:pos="9779"/>
        </w:tabs>
        <w:jc w:val="right"/>
      </w:pPr>
      <w:r>
        <w:t xml:space="preserve">к постановлению администрации Октябрьского района </w:t>
      </w:r>
    </w:p>
    <w:p w:rsidR="00646F31" w:rsidRDefault="00646F31" w:rsidP="00646F31">
      <w:pPr>
        <w:tabs>
          <w:tab w:val="right" w:pos="9779"/>
        </w:tabs>
        <w:jc w:val="right"/>
      </w:pPr>
      <w:r>
        <w:t>от «___» ____________2025 года № ______</w:t>
      </w:r>
    </w:p>
    <w:p w:rsidR="000A1DC0" w:rsidRDefault="000A1DC0" w:rsidP="000A1DC0">
      <w:pPr>
        <w:tabs>
          <w:tab w:val="right" w:pos="9779"/>
        </w:tabs>
        <w:jc w:val="right"/>
      </w:pPr>
    </w:p>
    <w:p w:rsidR="000A1DC0" w:rsidRDefault="000A1DC0" w:rsidP="000A1DC0">
      <w:pPr>
        <w:tabs>
          <w:tab w:val="right" w:pos="9779"/>
        </w:tabs>
        <w:jc w:val="right"/>
      </w:pPr>
      <w:r>
        <w:t xml:space="preserve">«Приложение № 4 </w:t>
      </w:r>
    </w:p>
    <w:p w:rsidR="000A1DC0" w:rsidRDefault="000A1DC0" w:rsidP="000A1DC0">
      <w:pPr>
        <w:tabs>
          <w:tab w:val="right" w:pos="9779"/>
        </w:tabs>
        <w:jc w:val="right"/>
      </w:pPr>
      <w:r>
        <w:t xml:space="preserve">к постановлению администрации Октябрьского района </w:t>
      </w:r>
    </w:p>
    <w:p w:rsidR="000A1DC0" w:rsidRDefault="000A1DC0" w:rsidP="000A1DC0">
      <w:pPr>
        <w:tabs>
          <w:tab w:val="right" w:pos="9779"/>
        </w:tabs>
        <w:jc w:val="right"/>
      </w:pPr>
      <w:r>
        <w:t>от «05» июля 202</w:t>
      </w:r>
      <w:r w:rsidR="00493E0B">
        <w:t>1</w:t>
      </w:r>
      <w:r>
        <w:t xml:space="preserve"> года № 1339</w:t>
      </w:r>
    </w:p>
    <w:p w:rsidR="00646F31" w:rsidRDefault="00646F31" w:rsidP="009D29BC">
      <w:pPr>
        <w:pStyle w:val="a8"/>
        <w:tabs>
          <w:tab w:val="left" w:pos="1134"/>
        </w:tabs>
        <w:ind w:firstLine="708"/>
        <w:jc w:val="both"/>
        <w:rPr>
          <w:rFonts w:eastAsia="Calibri"/>
        </w:rPr>
      </w:pPr>
    </w:p>
    <w:p w:rsidR="0070682F" w:rsidRDefault="00646F31" w:rsidP="00646F31">
      <w:pPr>
        <w:pBdr>
          <w:top w:val="none" w:sz="4" w:space="0" w:color="000000"/>
          <w:left w:val="none" w:sz="4" w:space="0" w:color="000000"/>
          <w:bottom w:val="none" w:sz="4" w:space="0" w:color="000000"/>
          <w:right w:val="none" w:sz="4" w:space="0" w:color="000000"/>
        </w:pBdr>
        <w:jc w:val="center"/>
        <w:rPr>
          <w:b/>
          <w:color w:val="000000"/>
        </w:rPr>
      </w:pPr>
      <w:r>
        <w:rPr>
          <w:b/>
          <w:color w:val="000000"/>
        </w:rPr>
        <w:t xml:space="preserve">Порядок формирования и ведения реестра инвестиционных проектов, </w:t>
      </w:r>
    </w:p>
    <w:p w:rsidR="00DC2E9F" w:rsidRDefault="00646F31" w:rsidP="00646F31">
      <w:pPr>
        <w:pBdr>
          <w:top w:val="none" w:sz="4" w:space="0" w:color="000000"/>
          <w:left w:val="none" w:sz="4" w:space="0" w:color="000000"/>
          <w:bottom w:val="none" w:sz="4" w:space="0" w:color="000000"/>
          <w:right w:val="none" w:sz="4" w:space="0" w:color="000000"/>
        </w:pBdr>
        <w:jc w:val="center"/>
        <w:rPr>
          <w:b/>
          <w:color w:val="000000"/>
        </w:rPr>
      </w:pPr>
      <w:r>
        <w:rPr>
          <w:b/>
          <w:color w:val="000000"/>
        </w:rPr>
        <w:t>получивших заключение об эффективности инвестиционного проекта</w:t>
      </w:r>
      <w:r w:rsidR="00DC2E9F">
        <w:rPr>
          <w:b/>
          <w:color w:val="000000"/>
        </w:rPr>
        <w:t xml:space="preserve"> </w:t>
      </w:r>
    </w:p>
    <w:p w:rsidR="00646F31" w:rsidRDefault="00DC2E9F" w:rsidP="00646F31">
      <w:pPr>
        <w:pBdr>
          <w:top w:val="none" w:sz="4" w:space="0" w:color="000000"/>
          <w:left w:val="none" w:sz="4" w:space="0" w:color="000000"/>
          <w:bottom w:val="none" w:sz="4" w:space="0" w:color="000000"/>
          <w:right w:val="none" w:sz="4" w:space="0" w:color="000000"/>
        </w:pBdr>
        <w:jc w:val="center"/>
      </w:pPr>
      <w:r>
        <w:rPr>
          <w:b/>
          <w:color w:val="000000"/>
        </w:rPr>
        <w:t>(далее – Порядок)</w:t>
      </w:r>
    </w:p>
    <w:p w:rsidR="00646F31" w:rsidRDefault="00646F31" w:rsidP="009D29BC">
      <w:pPr>
        <w:pStyle w:val="a8"/>
        <w:tabs>
          <w:tab w:val="left" w:pos="1134"/>
        </w:tabs>
        <w:ind w:firstLine="708"/>
        <w:jc w:val="both"/>
        <w:rPr>
          <w:rFonts w:eastAsia="Calibri"/>
        </w:rPr>
      </w:pPr>
    </w:p>
    <w:p w:rsidR="0070682F" w:rsidRDefault="0070682F" w:rsidP="0070682F">
      <w:pPr>
        <w:pBdr>
          <w:top w:val="none" w:sz="4" w:space="0" w:color="000000"/>
          <w:left w:val="none" w:sz="4" w:space="0" w:color="000000"/>
          <w:bottom w:val="none" w:sz="4" w:space="0" w:color="000000"/>
          <w:right w:val="none" w:sz="4" w:space="0" w:color="000000"/>
        </w:pBdr>
        <w:ind w:firstLine="709"/>
        <w:jc w:val="both"/>
      </w:pPr>
      <w:r>
        <w:rPr>
          <w:color w:val="000000"/>
        </w:rPr>
        <w:t xml:space="preserve">1. </w:t>
      </w:r>
      <w:r w:rsidR="00F502B3">
        <w:rPr>
          <w:color w:val="000000"/>
        </w:rPr>
        <w:t>Реестр инвестиционных проектов, предусматривающих строительство, реконструкцию объектов капитального строительства, приобретение объектов недвижимого имущества и (или) осуществление иных инвестиций в основной капитал, находящихся (которые будут находиться) в муниципальной собственности, и финансовое обеспечение которых полностью или частично осуществляется из бюджета Октябрьского района, получивших заключение об эффективности инвестиционного проекта, формируется на официальном сайте Октябрьского района (</w:t>
      </w:r>
      <w:r w:rsidR="00F502B3" w:rsidRPr="00F502B3">
        <w:rPr>
          <w:color w:val="000000"/>
        </w:rPr>
        <w:t>https://oktregion.ru/</w:t>
      </w:r>
      <w:r w:rsidR="00F502B3">
        <w:rPr>
          <w:color w:val="000000"/>
        </w:rPr>
        <w:t>) (далее – сайт).</w:t>
      </w:r>
    </w:p>
    <w:p w:rsidR="00DC2E9F" w:rsidRDefault="0070682F" w:rsidP="00DC2E9F">
      <w:pPr>
        <w:pBdr>
          <w:top w:val="none" w:sz="4" w:space="0" w:color="000000"/>
          <w:left w:val="none" w:sz="4" w:space="0" w:color="000000"/>
          <w:bottom w:val="none" w:sz="4" w:space="0" w:color="000000"/>
          <w:right w:val="none" w:sz="4" w:space="0" w:color="000000"/>
        </w:pBdr>
        <w:ind w:firstLine="709"/>
        <w:jc w:val="both"/>
        <w:rPr>
          <w:color w:val="000000"/>
        </w:rPr>
      </w:pPr>
      <w:r>
        <w:rPr>
          <w:color w:val="000000"/>
        </w:rPr>
        <w:t xml:space="preserve">2. </w:t>
      </w:r>
      <w:r w:rsidR="00F502B3">
        <w:rPr>
          <w:color w:val="000000"/>
        </w:rPr>
        <w:t xml:space="preserve">Реестр формируется на основании информации, отраженной в заключении Управления экономического развития </w:t>
      </w:r>
      <w:r w:rsidR="00DC2E9F">
        <w:rPr>
          <w:color w:val="000000"/>
        </w:rPr>
        <w:t xml:space="preserve">администрации Октябрьского района (далее –Управление экономического развития) </w:t>
      </w:r>
      <w:r w:rsidR="00F502B3">
        <w:rPr>
          <w:color w:val="000000"/>
        </w:rPr>
        <w:t xml:space="preserve">об эффективности инвестиционного </w:t>
      </w:r>
      <w:r w:rsidR="00493E0B">
        <w:rPr>
          <w:color w:val="000000"/>
        </w:rPr>
        <w:t xml:space="preserve">проекта, </w:t>
      </w:r>
      <w:r w:rsidR="00F502B3">
        <w:rPr>
          <w:color w:val="000000"/>
        </w:rPr>
        <w:t>по форме в соответствии с пр</w:t>
      </w:r>
      <w:r w:rsidR="00DC2E9F">
        <w:rPr>
          <w:color w:val="000000"/>
        </w:rPr>
        <w:t>иложением к настоящему П</w:t>
      </w:r>
      <w:r w:rsidR="00F502B3">
        <w:rPr>
          <w:color w:val="000000"/>
        </w:rPr>
        <w:t>орядку.</w:t>
      </w:r>
    </w:p>
    <w:p w:rsidR="00DC2E9F" w:rsidRPr="00DC2E9F" w:rsidRDefault="00F502B3" w:rsidP="00DC2E9F">
      <w:pPr>
        <w:pBdr>
          <w:top w:val="none" w:sz="4" w:space="0" w:color="000000"/>
          <w:left w:val="none" w:sz="4" w:space="0" w:color="000000"/>
          <w:bottom w:val="none" w:sz="4" w:space="0" w:color="000000"/>
          <w:right w:val="none" w:sz="4" w:space="0" w:color="000000"/>
        </w:pBdr>
        <w:ind w:firstLine="709"/>
        <w:jc w:val="both"/>
        <w:rPr>
          <w:color w:val="000000"/>
        </w:rPr>
      </w:pPr>
      <w:r>
        <w:rPr>
          <w:color w:val="000000"/>
        </w:rPr>
        <w:t>3. Упр</w:t>
      </w:r>
      <w:r w:rsidR="00DC2E9F">
        <w:rPr>
          <w:color w:val="000000"/>
        </w:rPr>
        <w:t xml:space="preserve">авление экономического развития </w:t>
      </w:r>
      <w:r>
        <w:rPr>
          <w:color w:val="000000"/>
        </w:rPr>
        <w:t>ежемесячно, в срок до пятого числа месяца, следующего за отчетным (по итогам отчетного года – не позднее пятнадцатого числа месяца, следующего за отчетным годом), обновляет сайт, в том числе:</w:t>
      </w:r>
    </w:p>
    <w:p w:rsidR="00DC2E9F" w:rsidRDefault="00F502B3" w:rsidP="00DC2E9F">
      <w:pPr>
        <w:pBdr>
          <w:top w:val="none" w:sz="4" w:space="0" w:color="000000"/>
          <w:left w:val="none" w:sz="4" w:space="0" w:color="000000"/>
          <w:bottom w:val="none" w:sz="4" w:space="0" w:color="000000"/>
          <w:right w:val="none" w:sz="4" w:space="0" w:color="000000"/>
        </w:pBdr>
        <w:ind w:firstLine="709"/>
        <w:jc w:val="both"/>
      </w:pPr>
      <w:r>
        <w:rPr>
          <w:color w:val="000000"/>
        </w:rPr>
        <w:t>включает новые инвестиционные проекты, получившие заключение об эффективности инвестиционного проекта;</w:t>
      </w:r>
    </w:p>
    <w:p w:rsidR="00F502B3" w:rsidRPr="00DC2E9F" w:rsidRDefault="00F502B3" w:rsidP="00DC2E9F">
      <w:pPr>
        <w:pBdr>
          <w:top w:val="none" w:sz="4" w:space="0" w:color="000000"/>
          <w:left w:val="none" w:sz="4" w:space="0" w:color="000000"/>
          <w:bottom w:val="none" w:sz="4" w:space="0" w:color="000000"/>
          <w:right w:val="none" w:sz="4" w:space="0" w:color="000000"/>
        </w:pBdr>
        <w:ind w:firstLine="709"/>
        <w:jc w:val="both"/>
      </w:pPr>
      <w:r>
        <w:rPr>
          <w:color w:val="000000"/>
        </w:rPr>
        <w:t>исключает инвестиционные проекты, получившие заключение                                                     об эффективности инвестиционного проекта, срок выдачи которых превышает срок, установленны</w:t>
      </w:r>
      <w:r>
        <w:rPr>
          <w:color w:val="000000"/>
          <w:highlight w:val="white"/>
        </w:rPr>
        <w:t>й пунктом 3.5 Порядка</w:t>
      </w:r>
      <w:r w:rsidR="00DC2E9F">
        <w:rPr>
          <w:color w:val="000000"/>
        </w:rPr>
        <w:t xml:space="preserve"> </w:t>
      </w:r>
      <w:r w:rsidR="00DC2E9F" w:rsidRPr="00DC2E9F">
        <w:t>проведения п</w:t>
      </w:r>
      <w:r w:rsidR="00DC2E9F">
        <w:t xml:space="preserve">роверки инвестиционных проектов </w:t>
      </w:r>
      <w:r w:rsidR="00DC2E9F" w:rsidRPr="00DC2E9F">
        <w:t>на предмет эффективности использования средс</w:t>
      </w:r>
      <w:r w:rsidR="00DC2E9F">
        <w:t xml:space="preserve">тв бюджета Октябрьского района, </w:t>
      </w:r>
      <w:r w:rsidR="00DC2E9F" w:rsidRPr="00DC2E9F">
        <w:t>направляемых на капитальные вложения</w:t>
      </w:r>
      <w:r w:rsidR="00DC2E9F">
        <w:t>, утвержденного приложением № 1 к настоящему постановлению.</w:t>
      </w: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F502B3" w:rsidRDefault="00F502B3" w:rsidP="009D29BC">
      <w:pPr>
        <w:pStyle w:val="a8"/>
        <w:tabs>
          <w:tab w:val="left" w:pos="1134"/>
        </w:tabs>
        <w:ind w:firstLine="708"/>
        <w:jc w:val="both"/>
        <w:rPr>
          <w:rFonts w:eastAsia="Calibri"/>
        </w:rPr>
      </w:pPr>
    </w:p>
    <w:p w:rsidR="00DC2E9F" w:rsidRDefault="00DC2E9F" w:rsidP="00DC2E9F">
      <w:pPr>
        <w:pBdr>
          <w:top w:val="none" w:sz="4" w:space="0" w:color="000000"/>
          <w:left w:val="none" w:sz="4" w:space="0" w:color="000000"/>
          <w:bottom w:val="none" w:sz="4" w:space="0" w:color="000000"/>
          <w:right w:val="none" w:sz="4" w:space="0" w:color="000000"/>
        </w:pBdr>
        <w:rPr>
          <w:rFonts w:eastAsia="Calibri"/>
        </w:rPr>
      </w:pPr>
    </w:p>
    <w:p w:rsidR="00CE7999" w:rsidRDefault="00CE7999" w:rsidP="00DC2E9F">
      <w:pPr>
        <w:pBdr>
          <w:top w:val="none" w:sz="4" w:space="0" w:color="000000"/>
          <w:left w:val="none" w:sz="4" w:space="0" w:color="000000"/>
          <w:bottom w:val="none" w:sz="4" w:space="0" w:color="000000"/>
          <w:right w:val="none" w:sz="4" w:space="0" w:color="000000"/>
        </w:pBdr>
        <w:jc w:val="right"/>
        <w:rPr>
          <w:color w:val="000000"/>
          <w:szCs w:val="22"/>
        </w:rPr>
      </w:pPr>
    </w:p>
    <w:p w:rsidR="00DC2E9F" w:rsidRDefault="00F502B3" w:rsidP="00DC2E9F">
      <w:pPr>
        <w:pBdr>
          <w:top w:val="none" w:sz="4" w:space="0" w:color="000000"/>
          <w:left w:val="none" w:sz="4" w:space="0" w:color="000000"/>
          <w:bottom w:val="none" w:sz="4" w:space="0" w:color="000000"/>
          <w:right w:val="none" w:sz="4" w:space="0" w:color="000000"/>
        </w:pBdr>
        <w:jc w:val="right"/>
        <w:rPr>
          <w:color w:val="000000"/>
          <w:szCs w:val="22"/>
        </w:rPr>
      </w:pPr>
      <w:r>
        <w:rPr>
          <w:color w:val="000000"/>
          <w:szCs w:val="22"/>
        </w:rPr>
        <w:t xml:space="preserve">Приложение </w:t>
      </w:r>
    </w:p>
    <w:p w:rsidR="00DC2E9F" w:rsidRDefault="00F502B3" w:rsidP="00DC2E9F">
      <w:pPr>
        <w:pBdr>
          <w:top w:val="none" w:sz="4" w:space="0" w:color="000000"/>
          <w:left w:val="none" w:sz="4" w:space="0" w:color="000000"/>
          <w:bottom w:val="none" w:sz="4" w:space="0" w:color="000000"/>
          <w:right w:val="none" w:sz="4" w:space="0" w:color="000000"/>
        </w:pBdr>
        <w:jc w:val="right"/>
        <w:rPr>
          <w:color w:val="000000"/>
        </w:rPr>
      </w:pPr>
      <w:r>
        <w:rPr>
          <w:color w:val="000000"/>
          <w:szCs w:val="22"/>
        </w:rPr>
        <w:t>к Порядку</w:t>
      </w:r>
      <w:r w:rsidR="00DC2E9F">
        <w:rPr>
          <w:color w:val="000000"/>
          <w:szCs w:val="22"/>
        </w:rPr>
        <w:t xml:space="preserve"> </w:t>
      </w:r>
      <w:r w:rsidR="00DC2E9F" w:rsidRPr="00DC2E9F">
        <w:rPr>
          <w:color w:val="000000"/>
        </w:rPr>
        <w:t xml:space="preserve">формирования и ведения реестра </w:t>
      </w:r>
    </w:p>
    <w:p w:rsidR="00DC2E9F" w:rsidRDefault="00DC2E9F" w:rsidP="00DC2E9F">
      <w:pPr>
        <w:pBdr>
          <w:top w:val="none" w:sz="4" w:space="0" w:color="000000"/>
          <w:left w:val="none" w:sz="4" w:space="0" w:color="000000"/>
          <w:bottom w:val="none" w:sz="4" w:space="0" w:color="000000"/>
          <w:right w:val="none" w:sz="4" w:space="0" w:color="000000"/>
        </w:pBdr>
        <w:jc w:val="right"/>
        <w:rPr>
          <w:color w:val="000000"/>
        </w:rPr>
      </w:pPr>
      <w:r w:rsidRPr="00DC2E9F">
        <w:rPr>
          <w:color w:val="000000"/>
        </w:rPr>
        <w:t xml:space="preserve">инвестиционных проектов, получивших заключение </w:t>
      </w:r>
    </w:p>
    <w:p w:rsidR="00DC2E9F" w:rsidRPr="00DC2E9F" w:rsidRDefault="00DC2E9F" w:rsidP="00DC2E9F">
      <w:pPr>
        <w:pBdr>
          <w:top w:val="none" w:sz="4" w:space="0" w:color="000000"/>
          <w:left w:val="none" w:sz="4" w:space="0" w:color="000000"/>
          <w:bottom w:val="none" w:sz="4" w:space="0" w:color="000000"/>
          <w:right w:val="none" w:sz="4" w:space="0" w:color="000000"/>
        </w:pBdr>
        <w:jc w:val="right"/>
        <w:rPr>
          <w:color w:val="000000"/>
          <w:szCs w:val="22"/>
        </w:rPr>
      </w:pPr>
      <w:r w:rsidRPr="00DC2E9F">
        <w:rPr>
          <w:color w:val="000000"/>
        </w:rPr>
        <w:t xml:space="preserve">об эффективности инвестиционного проекта </w:t>
      </w:r>
    </w:p>
    <w:p w:rsidR="00F502B3" w:rsidRDefault="00F502B3" w:rsidP="00DC2E9F">
      <w:pPr>
        <w:pBdr>
          <w:top w:val="none" w:sz="4" w:space="0" w:color="000000"/>
          <w:left w:val="none" w:sz="4" w:space="0" w:color="000000"/>
          <w:bottom w:val="none" w:sz="4" w:space="0" w:color="000000"/>
          <w:right w:val="none" w:sz="4" w:space="0" w:color="000000"/>
        </w:pBdr>
        <w:jc w:val="both"/>
        <w:rPr>
          <w:sz w:val="22"/>
          <w:szCs w:val="22"/>
        </w:rPr>
      </w:pPr>
    </w:p>
    <w:p w:rsidR="00DC2E9F" w:rsidRDefault="00F502B3" w:rsidP="00F502B3">
      <w:pPr>
        <w:pBdr>
          <w:top w:val="none" w:sz="4" w:space="0" w:color="000000"/>
          <w:left w:val="none" w:sz="4" w:space="0" w:color="000000"/>
          <w:bottom w:val="none" w:sz="4" w:space="0" w:color="000000"/>
          <w:right w:val="none" w:sz="4" w:space="0" w:color="000000"/>
        </w:pBdr>
        <w:jc w:val="center"/>
        <w:rPr>
          <w:color w:val="000000"/>
          <w:szCs w:val="22"/>
        </w:rPr>
      </w:pPr>
      <w:r>
        <w:rPr>
          <w:color w:val="000000"/>
          <w:szCs w:val="22"/>
        </w:rPr>
        <w:t xml:space="preserve">Реестр инвестиционных проектов, </w:t>
      </w:r>
    </w:p>
    <w:p w:rsidR="00F502B3" w:rsidRDefault="00F502B3" w:rsidP="00F502B3">
      <w:pPr>
        <w:pBdr>
          <w:top w:val="none" w:sz="4" w:space="0" w:color="000000"/>
          <w:left w:val="none" w:sz="4" w:space="0" w:color="000000"/>
          <w:bottom w:val="none" w:sz="4" w:space="0" w:color="000000"/>
          <w:right w:val="none" w:sz="4" w:space="0" w:color="000000"/>
        </w:pBdr>
        <w:jc w:val="center"/>
        <w:rPr>
          <w:color w:val="000000"/>
          <w:szCs w:val="22"/>
        </w:rPr>
      </w:pPr>
      <w:r>
        <w:rPr>
          <w:color w:val="000000"/>
          <w:szCs w:val="22"/>
        </w:rPr>
        <w:t>получивших заключение об эффективности инвестиционного проекта</w:t>
      </w:r>
    </w:p>
    <w:p w:rsidR="00F502B3" w:rsidRDefault="00F502B3" w:rsidP="00F502B3">
      <w:pPr>
        <w:pBdr>
          <w:top w:val="none" w:sz="4" w:space="0" w:color="000000"/>
          <w:left w:val="none" w:sz="4" w:space="0" w:color="000000"/>
          <w:bottom w:val="none" w:sz="4" w:space="0" w:color="000000"/>
          <w:right w:val="none" w:sz="4" w:space="0" w:color="000000"/>
        </w:pBdr>
        <w:jc w:val="center"/>
        <w:rPr>
          <w:sz w:val="22"/>
          <w:szCs w:val="22"/>
        </w:rPr>
      </w:pPr>
    </w:p>
    <w:tbl>
      <w:tblPr>
        <w:tblStyle w:val="a5"/>
        <w:tblW w:w="1022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45"/>
        <w:gridCol w:w="2435"/>
        <w:gridCol w:w="1658"/>
        <w:gridCol w:w="1055"/>
        <w:gridCol w:w="1357"/>
        <w:gridCol w:w="1020"/>
        <w:gridCol w:w="1559"/>
        <w:gridCol w:w="592"/>
      </w:tblGrid>
      <w:tr w:rsidR="00F502B3" w:rsidTr="00AD7852">
        <w:trPr>
          <w:trHeight w:val="2113"/>
        </w:trPr>
        <w:tc>
          <w:tcPr>
            <w:tcW w:w="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п/п</w:t>
            </w:r>
          </w:p>
        </w:tc>
        <w:tc>
          <w:tcPr>
            <w:tcW w:w="243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Наименование объекта капитального строительства, объекта недвижимого имущества</w:t>
            </w:r>
          </w:p>
        </w:tc>
        <w:tc>
          <w:tcPr>
            <w:tcW w:w="165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Заявитель</w:t>
            </w:r>
          </w:p>
          <w:p w:rsidR="00F502B3" w:rsidRDefault="00DC2E9F" w:rsidP="000E65C3">
            <w:pPr>
              <w:pBdr>
                <w:top w:val="none" w:sz="4" w:space="0" w:color="000000"/>
                <w:left w:val="none" w:sz="4" w:space="0" w:color="000000"/>
                <w:bottom w:val="none" w:sz="4" w:space="0" w:color="000000"/>
                <w:right w:val="none" w:sz="4" w:space="0" w:color="000000"/>
              </w:pBdr>
              <w:jc w:val="center"/>
            </w:pPr>
            <w:r>
              <w:rPr>
                <w:color w:val="000000"/>
              </w:rPr>
              <w:t>(р</w:t>
            </w:r>
            <w:r w:rsidR="00F502B3">
              <w:rPr>
                <w:color w:val="000000"/>
              </w:rPr>
              <w:t>еквизиты комплекта документов)</w:t>
            </w:r>
          </w:p>
        </w:tc>
        <w:tc>
          <w:tcPr>
            <w:tcW w:w="105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Срок реализации</w:t>
            </w:r>
          </w:p>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35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Мощность</w:t>
            </w:r>
          </w:p>
        </w:tc>
        <w:tc>
          <w:tcPr>
            <w:tcW w:w="10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Адрес</w:t>
            </w:r>
          </w:p>
        </w:tc>
        <w:tc>
          <w:tcPr>
            <w:tcW w:w="155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Реквизиты заключения об эффективности инвестиционного проекта</w:t>
            </w:r>
          </w:p>
        </w:tc>
        <w:tc>
          <w:tcPr>
            <w:tcW w:w="59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F502B3" w:rsidRDefault="00F502B3" w:rsidP="000E65C3">
            <w:pPr>
              <w:pBdr>
                <w:top w:val="none" w:sz="4" w:space="0" w:color="000000"/>
                <w:left w:val="none" w:sz="4" w:space="0" w:color="000000"/>
                <w:bottom w:val="none" w:sz="4" w:space="0" w:color="000000"/>
                <w:right w:val="none" w:sz="4" w:space="0" w:color="000000"/>
              </w:pBdr>
            </w:pPr>
            <w:r>
              <w:rPr>
                <w:color w:val="000000"/>
              </w:rPr>
              <w:t> </w:t>
            </w:r>
          </w:p>
        </w:tc>
      </w:tr>
      <w:tr w:rsidR="00F502B3" w:rsidTr="00AD7852">
        <w:trPr>
          <w:trHeight w:val="266"/>
        </w:trPr>
        <w:tc>
          <w:tcPr>
            <w:tcW w:w="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1</w:t>
            </w:r>
          </w:p>
        </w:tc>
        <w:tc>
          <w:tcPr>
            <w:tcW w:w="24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2</w:t>
            </w:r>
          </w:p>
        </w:tc>
        <w:tc>
          <w:tcPr>
            <w:tcW w:w="165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3</w:t>
            </w:r>
          </w:p>
        </w:tc>
        <w:tc>
          <w:tcPr>
            <w:tcW w:w="10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4</w:t>
            </w:r>
          </w:p>
        </w:tc>
        <w:tc>
          <w:tcPr>
            <w:tcW w:w="13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5</w:t>
            </w:r>
          </w:p>
        </w:tc>
        <w:tc>
          <w:tcPr>
            <w:tcW w:w="102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6</w:t>
            </w:r>
          </w:p>
        </w:tc>
        <w:tc>
          <w:tcPr>
            <w:tcW w:w="15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7</w:t>
            </w:r>
          </w:p>
        </w:tc>
        <w:tc>
          <w:tcPr>
            <w:tcW w:w="59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F502B3" w:rsidRDefault="00F502B3" w:rsidP="000E65C3">
            <w:pPr>
              <w:pBdr>
                <w:top w:val="none" w:sz="4" w:space="0" w:color="000000"/>
                <w:left w:val="none" w:sz="4" w:space="0" w:color="000000"/>
                <w:bottom w:val="none" w:sz="4" w:space="0" w:color="000000"/>
                <w:right w:val="none" w:sz="4" w:space="0" w:color="000000"/>
              </w:pBdr>
            </w:pPr>
            <w:r>
              <w:rPr>
                <w:color w:val="000000"/>
              </w:rPr>
              <w:t> </w:t>
            </w:r>
          </w:p>
        </w:tc>
      </w:tr>
      <w:tr w:rsidR="00F502B3" w:rsidTr="00AD7852">
        <w:trPr>
          <w:trHeight w:val="266"/>
        </w:trPr>
        <w:tc>
          <w:tcPr>
            <w:tcW w:w="9629" w:type="dxa"/>
            <w:gridSpan w:val="7"/>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502B3" w:rsidRDefault="00F502B3" w:rsidP="00DC2E9F">
            <w:pPr>
              <w:pBdr>
                <w:top w:val="none" w:sz="4" w:space="0" w:color="000000"/>
                <w:left w:val="none" w:sz="4" w:space="0" w:color="000000"/>
                <w:bottom w:val="none" w:sz="4" w:space="0" w:color="000000"/>
                <w:right w:val="none" w:sz="4" w:space="0" w:color="000000"/>
              </w:pBdr>
              <w:jc w:val="center"/>
            </w:pPr>
            <w:r>
              <w:rPr>
                <w:color w:val="000000"/>
              </w:rPr>
              <w:t>Месяц и год выданного заключения об эффективности инвестиционного проекта</w:t>
            </w:r>
          </w:p>
        </w:tc>
        <w:tc>
          <w:tcPr>
            <w:tcW w:w="59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F502B3" w:rsidRDefault="00F502B3" w:rsidP="000E65C3">
            <w:pPr>
              <w:pBdr>
                <w:top w:val="none" w:sz="4" w:space="0" w:color="000000"/>
                <w:left w:val="none" w:sz="4" w:space="0" w:color="000000"/>
                <w:bottom w:val="none" w:sz="4" w:space="0" w:color="000000"/>
                <w:right w:val="none" w:sz="4" w:space="0" w:color="000000"/>
              </w:pBdr>
            </w:pPr>
            <w:r>
              <w:rPr>
                <w:color w:val="000000"/>
              </w:rPr>
              <w:t> </w:t>
            </w:r>
          </w:p>
        </w:tc>
      </w:tr>
      <w:tr w:rsidR="00F502B3" w:rsidTr="00AD7852">
        <w:trPr>
          <w:trHeight w:val="273"/>
        </w:trPr>
        <w:tc>
          <w:tcPr>
            <w:tcW w:w="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1</w:t>
            </w:r>
          </w:p>
        </w:tc>
        <w:tc>
          <w:tcPr>
            <w:tcW w:w="24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объект 1</w:t>
            </w:r>
          </w:p>
        </w:tc>
        <w:tc>
          <w:tcPr>
            <w:tcW w:w="165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0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3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02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5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pPr>
            <w:r>
              <w:rPr>
                <w:color w:val="000000"/>
              </w:rPr>
              <w:t> </w:t>
            </w:r>
          </w:p>
        </w:tc>
        <w:tc>
          <w:tcPr>
            <w:tcW w:w="59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F502B3" w:rsidRDefault="00F502B3" w:rsidP="000E65C3">
            <w:pPr>
              <w:spacing w:line="57" w:lineRule="atLeast"/>
            </w:pPr>
          </w:p>
        </w:tc>
      </w:tr>
      <w:tr w:rsidR="00F502B3" w:rsidTr="00AD7852">
        <w:trPr>
          <w:trHeight w:val="287"/>
        </w:trPr>
        <w:tc>
          <w:tcPr>
            <w:tcW w:w="545" w:type="dxa"/>
            <w:tcBorders>
              <w:top w:val="non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2</w:t>
            </w:r>
          </w:p>
        </w:tc>
        <w:tc>
          <w:tcPr>
            <w:tcW w:w="2435"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объект 2</w:t>
            </w:r>
          </w:p>
        </w:tc>
        <w:tc>
          <w:tcPr>
            <w:tcW w:w="1658"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055"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357"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020"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559" w:type="dxa"/>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pPr>
            <w:r>
              <w:rPr>
                <w:color w:val="000000"/>
              </w:rPr>
              <w:t> </w:t>
            </w:r>
          </w:p>
        </w:tc>
        <w:tc>
          <w:tcPr>
            <w:tcW w:w="59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F502B3" w:rsidRDefault="00F502B3" w:rsidP="000E65C3">
            <w:pPr>
              <w:spacing w:line="57" w:lineRule="atLeast"/>
            </w:pPr>
          </w:p>
        </w:tc>
      </w:tr>
      <w:tr w:rsidR="00F502B3" w:rsidTr="00AD7852">
        <w:trPr>
          <w:trHeight w:val="287"/>
        </w:trPr>
        <w:tc>
          <w:tcPr>
            <w:tcW w:w="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24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w:t>
            </w:r>
          </w:p>
        </w:tc>
        <w:tc>
          <w:tcPr>
            <w:tcW w:w="165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0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3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02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jc w:val="center"/>
            </w:pPr>
            <w:r>
              <w:rPr>
                <w:color w:val="000000"/>
              </w:rPr>
              <w:t> </w:t>
            </w:r>
          </w:p>
        </w:tc>
        <w:tc>
          <w:tcPr>
            <w:tcW w:w="15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502B3" w:rsidRDefault="00F502B3" w:rsidP="000E65C3">
            <w:pPr>
              <w:pBdr>
                <w:top w:val="none" w:sz="4" w:space="0" w:color="000000"/>
                <w:left w:val="none" w:sz="4" w:space="0" w:color="000000"/>
                <w:bottom w:val="none" w:sz="4" w:space="0" w:color="000000"/>
                <w:right w:val="none" w:sz="4" w:space="0" w:color="000000"/>
              </w:pBdr>
            </w:pPr>
            <w:r>
              <w:rPr>
                <w:color w:val="000000"/>
              </w:rPr>
              <w:t> </w:t>
            </w:r>
          </w:p>
        </w:tc>
        <w:tc>
          <w:tcPr>
            <w:tcW w:w="59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F502B3" w:rsidRDefault="00F502B3" w:rsidP="000E65C3">
            <w:pPr>
              <w:spacing w:line="57" w:lineRule="atLeast"/>
            </w:pPr>
          </w:p>
        </w:tc>
      </w:tr>
    </w:tbl>
    <w:p w:rsidR="000A1DC0" w:rsidRDefault="000A1DC0" w:rsidP="000A1DC0">
      <w:pPr>
        <w:pBdr>
          <w:top w:val="none" w:sz="4" w:space="0" w:color="000000"/>
          <w:left w:val="none" w:sz="4" w:space="0" w:color="000000"/>
          <w:bottom w:val="none" w:sz="4" w:space="0" w:color="000000"/>
          <w:right w:val="none" w:sz="4" w:space="0" w:color="000000"/>
        </w:pBdr>
        <w:jc w:val="both"/>
      </w:pPr>
    </w:p>
    <w:p w:rsidR="00F502B3" w:rsidRDefault="000A1DC0" w:rsidP="000A1DC0">
      <w:pPr>
        <w:pBdr>
          <w:top w:val="none" w:sz="4" w:space="0" w:color="000000"/>
          <w:left w:val="none" w:sz="4" w:space="0" w:color="000000"/>
          <w:bottom w:val="none" w:sz="4" w:space="0" w:color="000000"/>
          <w:right w:val="none" w:sz="4" w:space="0" w:color="000000"/>
        </w:pBdr>
        <w:jc w:val="right"/>
      </w:pPr>
      <w:r>
        <w:t>».</w:t>
      </w:r>
    </w:p>
    <w:p w:rsidR="00F502B3" w:rsidRPr="007627CD" w:rsidRDefault="00F502B3" w:rsidP="009D29BC">
      <w:pPr>
        <w:pStyle w:val="a8"/>
        <w:tabs>
          <w:tab w:val="left" w:pos="1134"/>
        </w:tabs>
        <w:ind w:firstLine="708"/>
        <w:jc w:val="both"/>
        <w:rPr>
          <w:rFonts w:eastAsia="Calibri"/>
        </w:rPr>
      </w:pPr>
    </w:p>
    <w:sectPr w:rsidR="00F502B3" w:rsidRPr="007627CD" w:rsidSect="005D118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4E3" w:rsidRDefault="00F614E3" w:rsidP="005B775B">
      <w:r>
        <w:separator/>
      </w:r>
    </w:p>
  </w:endnote>
  <w:endnote w:type="continuationSeparator" w:id="0">
    <w:p w:rsidR="00F614E3" w:rsidRDefault="00F614E3" w:rsidP="005B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4E3" w:rsidRDefault="00F614E3" w:rsidP="005B775B">
      <w:r>
        <w:separator/>
      </w:r>
    </w:p>
  </w:footnote>
  <w:footnote w:type="continuationSeparator" w:id="0">
    <w:p w:rsidR="00F614E3" w:rsidRDefault="00F614E3" w:rsidP="005B775B">
      <w:r>
        <w:continuationSeparator/>
      </w:r>
    </w:p>
  </w:footnote>
  <w:footnote w:id="1">
    <w:p w:rsidR="00F614E3" w:rsidRDefault="00F614E3" w:rsidP="00E77301">
      <w:pPr>
        <w:pStyle w:val="af6"/>
      </w:pPr>
      <w:r>
        <w:rPr>
          <w:rStyle w:val="af9"/>
        </w:rPr>
        <w:footnoteRef/>
      </w:r>
      <w:r>
        <w:t xml:space="preserve"> </w:t>
      </w:r>
      <w:r>
        <w:rPr>
          <w:color w:val="000000"/>
          <w:sz w:val="18"/>
          <w:highlight w:val="white"/>
        </w:rPr>
        <w:t xml:space="preserve"> по инвестиционным проектам, предусматривающим приобретение объектов недвижимого имущества, указывается населенный пункт, в котором планируется подбор объектов недвижимого имущества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130"/>
    <w:multiLevelType w:val="multilevel"/>
    <w:tmpl w:val="806055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E71B8A"/>
    <w:multiLevelType w:val="multilevel"/>
    <w:tmpl w:val="62C462F8"/>
    <w:lvl w:ilvl="0">
      <w:start w:val="1"/>
      <w:numFmt w:val="decimal"/>
      <w:suff w:val="space"/>
      <w:lvlText w:val="%1."/>
      <w:lvlJc w:val="left"/>
      <w:pPr>
        <w:ind w:left="1729" w:hanging="102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902" w:hanging="720"/>
      </w:pPr>
      <w:rPr>
        <w:rFonts w:hint="default"/>
      </w:rPr>
    </w:lvl>
    <w:lvl w:ilvl="4">
      <w:start w:val="1"/>
      <w:numFmt w:val="decimal"/>
      <w:isLgl/>
      <w:lvlText w:val="%1.%2.%3.%4.%5."/>
      <w:lvlJc w:val="left"/>
      <w:pPr>
        <w:ind w:left="3753" w:hanging="1080"/>
      </w:pPr>
      <w:rPr>
        <w:rFonts w:hint="default"/>
      </w:rPr>
    </w:lvl>
    <w:lvl w:ilvl="5">
      <w:start w:val="1"/>
      <w:numFmt w:val="decimal"/>
      <w:isLgl/>
      <w:lvlText w:val="%1.%2.%3.%4.%5.%6."/>
      <w:lvlJc w:val="left"/>
      <w:pPr>
        <w:ind w:left="4244" w:hanging="1080"/>
      </w:pPr>
      <w:rPr>
        <w:rFonts w:hint="default"/>
      </w:rPr>
    </w:lvl>
    <w:lvl w:ilvl="6">
      <w:start w:val="1"/>
      <w:numFmt w:val="decimal"/>
      <w:isLgl/>
      <w:lvlText w:val="%1.%2.%3.%4.%5.%6.%7."/>
      <w:lvlJc w:val="left"/>
      <w:pPr>
        <w:ind w:left="5095"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437" w:hanging="1800"/>
      </w:pPr>
      <w:rPr>
        <w:rFonts w:hint="default"/>
      </w:rPr>
    </w:lvl>
  </w:abstractNum>
  <w:abstractNum w:abstractNumId="2" w15:restartNumberingAfterBreak="0">
    <w:nsid w:val="21711AE9"/>
    <w:multiLevelType w:val="hybridMultilevel"/>
    <w:tmpl w:val="3CF6F9FA"/>
    <w:lvl w:ilvl="0" w:tplc="80967808">
      <w:start w:val="1"/>
      <w:numFmt w:val="decimal"/>
      <w:lvlText w:val="%1."/>
      <w:lvlJc w:val="left"/>
      <w:pPr>
        <w:ind w:left="1560" w:hanging="360"/>
      </w:pPr>
    </w:lvl>
    <w:lvl w:ilvl="1" w:tplc="27068150">
      <w:start w:val="1"/>
      <w:numFmt w:val="lowerLetter"/>
      <w:lvlText w:val="%2."/>
      <w:lvlJc w:val="left"/>
      <w:pPr>
        <w:ind w:left="2280" w:hanging="360"/>
      </w:pPr>
    </w:lvl>
    <w:lvl w:ilvl="2" w:tplc="48DEE754">
      <w:start w:val="1"/>
      <w:numFmt w:val="lowerRoman"/>
      <w:lvlText w:val="%3."/>
      <w:lvlJc w:val="right"/>
      <w:pPr>
        <w:ind w:left="3000" w:hanging="180"/>
      </w:pPr>
    </w:lvl>
    <w:lvl w:ilvl="3" w:tplc="37D0A4F0">
      <w:start w:val="1"/>
      <w:numFmt w:val="decimal"/>
      <w:lvlText w:val="%4."/>
      <w:lvlJc w:val="left"/>
      <w:pPr>
        <w:ind w:left="3720" w:hanging="360"/>
      </w:pPr>
    </w:lvl>
    <w:lvl w:ilvl="4" w:tplc="FB3CDFAE">
      <w:start w:val="1"/>
      <w:numFmt w:val="lowerLetter"/>
      <w:lvlText w:val="%5."/>
      <w:lvlJc w:val="left"/>
      <w:pPr>
        <w:ind w:left="4440" w:hanging="360"/>
      </w:pPr>
    </w:lvl>
    <w:lvl w:ilvl="5" w:tplc="AA2CE8A6">
      <w:start w:val="1"/>
      <w:numFmt w:val="lowerRoman"/>
      <w:lvlText w:val="%6."/>
      <w:lvlJc w:val="right"/>
      <w:pPr>
        <w:ind w:left="5160" w:hanging="180"/>
      </w:pPr>
    </w:lvl>
    <w:lvl w:ilvl="6" w:tplc="BF4E86D2">
      <w:start w:val="1"/>
      <w:numFmt w:val="decimal"/>
      <w:lvlText w:val="%7."/>
      <w:lvlJc w:val="left"/>
      <w:pPr>
        <w:ind w:left="5880" w:hanging="360"/>
      </w:pPr>
    </w:lvl>
    <w:lvl w:ilvl="7" w:tplc="896C99EC">
      <w:start w:val="1"/>
      <w:numFmt w:val="lowerLetter"/>
      <w:lvlText w:val="%8."/>
      <w:lvlJc w:val="left"/>
      <w:pPr>
        <w:ind w:left="6600" w:hanging="360"/>
      </w:pPr>
    </w:lvl>
    <w:lvl w:ilvl="8" w:tplc="7C80C430">
      <w:start w:val="1"/>
      <w:numFmt w:val="lowerRoman"/>
      <w:lvlText w:val="%9."/>
      <w:lvlJc w:val="right"/>
      <w:pPr>
        <w:ind w:left="7320" w:hanging="180"/>
      </w:pPr>
    </w:lvl>
  </w:abstractNum>
  <w:abstractNum w:abstractNumId="3" w15:restartNumberingAfterBreak="0">
    <w:nsid w:val="23E70074"/>
    <w:multiLevelType w:val="hybridMultilevel"/>
    <w:tmpl w:val="6ED2116E"/>
    <w:lvl w:ilvl="0" w:tplc="2146FF86">
      <w:start w:val="1"/>
      <w:numFmt w:val="decimal"/>
      <w:suff w:val="space"/>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AFA79F2"/>
    <w:multiLevelType w:val="multilevel"/>
    <w:tmpl w:val="402C6BC6"/>
    <w:lvl w:ilvl="0">
      <w:start w:val="1"/>
      <w:numFmt w:val="decimal"/>
      <w:lvlText w:val="%1."/>
      <w:lvlJc w:val="left"/>
      <w:pPr>
        <w:ind w:left="1684" w:hanging="975"/>
      </w:pPr>
      <w:rPr>
        <w:rFonts w:ascii="Times New Roman" w:hAnsi="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 w15:restartNumberingAfterBreak="0">
    <w:nsid w:val="6B240F62"/>
    <w:multiLevelType w:val="hybridMultilevel"/>
    <w:tmpl w:val="B8C61124"/>
    <w:lvl w:ilvl="0" w:tplc="F03A8968">
      <w:start w:val="1"/>
      <w:numFmt w:val="decimal"/>
      <w:lvlText w:val="%1."/>
      <w:lvlJc w:val="left"/>
      <w:pPr>
        <w:ind w:left="1211" w:hanging="360"/>
      </w:pPr>
      <w:rPr>
        <w:rFonts w:ascii="Times New Roman" w:eastAsia="Times New Roman" w:hAnsi="Times New Roman" w:cs="Times New Roman"/>
      </w:rPr>
    </w:lvl>
    <w:lvl w:ilvl="1" w:tplc="F7C25D56">
      <w:start w:val="1"/>
      <w:numFmt w:val="lowerLetter"/>
      <w:lvlText w:val="%2."/>
      <w:lvlJc w:val="left"/>
      <w:pPr>
        <w:ind w:left="1931" w:hanging="360"/>
      </w:pPr>
    </w:lvl>
    <w:lvl w:ilvl="2" w:tplc="3D6E1300">
      <w:start w:val="1"/>
      <w:numFmt w:val="lowerRoman"/>
      <w:lvlText w:val="%3."/>
      <w:lvlJc w:val="right"/>
      <w:pPr>
        <w:ind w:left="2651" w:hanging="180"/>
      </w:pPr>
    </w:lvl>
    <w:lvl w:ilvl="3" w:tplc="67E88642">
      <w:start w:val="1"/>
      <w:numFmt w:val="decimal"/>
      <w:lvlText w:val="%4."/>
      <w:lvlJc w:val="left"/>
      <w:pPr>
        <w:ind w:left="3371" w:hanging="360"/>
      </w:pPr>
    </w:lvl>
    <w:lvl w:ilvl="4" w:tplc="258600A0">
      <w:start w:val="1"/>
      <w:numFmt w:val="lowerLetter"/>
      <w:lvlText w:val="%5."/>
      <w:lvlJc w:val="left"/>
      <w:pPr>
        <w:ind w:left="4091" w:hanging="360"/>
      </w:pPr>
    </w:lvl>
    <w:lvl w:ilvl="5" w:tplc="77E4CE2C">
      <w:start w:val="1"/>
      <w:numFmt w:val="lowerRoman"/>
      <w:lvlText w:val="%6."/>
      <w:lvlJc w:val="right"/>
      <w:pPr>
        <w:ind w:left="4811" w:hanging="180"/>
      </w:pPr>
    </w:lvl>
    <w:lvl w:ilvl="6" w:tplc="FE6ADC1E">
      <w:start w:val="1"/>
      <w:numFmt w:val="decimal"/>
      <w:lvlText w:val="%7."/>
      <w:lvlJc w:val="left"/>
      <w:pPr>
        <w:ind w:left="5531" w:hanging="360"/>
      </w:pPr>
    </w:lvl>
    <w:lvl w:ilvl="7" w:tplc="2D825432">
      <w:start w:val="1"/>
      <w:numFmt w:val="lowerLetter"/>
      <w:lvlText w:val="%8."/>
      <w:lvlJc w:val="left"/>
      <w:pPr>
        <w:ind w:left="6251" w:hanging="360"/>
      </w:pPr>
    </w:lvl>
    <w:lvl w:ilvl="8" w:tplc="58ECB948">
      <w:start w:val="1"/>
      <w:numFmt w:val="lowerRoman"/>
      <w:lvlText w:val="%9."/>
      <w:lvlJc w:val="right"/>
      <w:pPr>
        <w:ind w:left="6971"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A0"/>
    <w:rsid w:val="00014711"/>
    <w:rsid w:val="00015380"/>
    <w:rsid w:val="00023550"/>
    <w:rsid w:val="00024D6D"/>
    <w:rsid w:val="0002554D"/>
    <w:rsid w:val="00034743"/>
    <w:rsid w:val="00036A7B"/>
    <w:rsid w:val="00037FB8"/>
    <w:rsid w:val="00057B50"/>
    <w:rsid w:val="000867E2"/>
    <w:rsid w:val="00092DF7"/>
    <w:rsid w:val="0009330D"/>
    <w:rsid w:val="000A1DC0"/>
    <w:rsid w:val="000D4E96"/>
    <w:rsid w:val="000D4F9D"/>
    <w:rsid w:val="000E65C3"/>
    <w:rsid w:val="000F467A"/>
    <w:rsid w:val="0010705D"/>
    <w:rsid w:val="00112BFF"/>
    <w:rsid w:val="001214E9"/>
    <w:rsid w:val="001266B9"/>
    <w:rsid w:val="001331ED"/>
    <w:rsid w:val="0014128A"/>
    <w:rsid w:val="0014690F"/>
    <w:rsid w:val="00152795"/>
    <w:rsid w:val="00152CEB"/>
    <w:rsid w:val="00153957"/>
    <w:rsid w:val="00155F2A"/>
    <w:rsid w:val="001574A9"/>
    <w:rsid w:val="001640CD"/>
    <w:rsid w:val="00174111"/>
    <w:rsid w:val="00174274"/>
    <w:rsid w:val="00175E8A"/>
    <w:rsid w:val="00176339"/>
    <w:rsid w:val="00194DE3"/>
    <w:rsid w:val="001C11F5"/>
    <w:rsid w:val="001D6B01"/>
    <w:rsid w:val="001D7739"/>
    <w:rsid w:val="00202ECB"/>
    <w:rsid w:val="00214727"/>
    <w:rsid w:val="00217951"/>
    <w:rsid w:val="00221D00"/>
    <w:rsid w:val="00223D83"/>
    <w:rsid w:val="002460AA"/>
    <w:rsid w:val="00282451"/>
    <w:rsid w:val="0029178D"/>
    <w:rsid w:val="002C1B23"/>
    <w:rsid w:val="002C2D81"/>
    <w:rsid w:val="002E2DA0"/>
    <w:rsid w:val="002E3D86"/>
    <w:rsid w:val="00302D28"/>
    <w:rsid w:val="003046A5"/>
    <w:rsid w:val="00311078"/>
    <w:rsid w:val="003134B8"/>
    <w:rsid w:val="003143DF"/>
    <w:rsid w:val="00322B83"/>
    <w:rsid w:val="00327848"/>
    <w:rsid w:val="00341D9B"/>
    <w:rsid w:val="00345118"/>
    <w:rsid w:val="003454D9"/>
    <w:rsid w:val="0036356F"/>
    <w:rsid w:val="003707AC"/>
    <w:rsid w:val="0037163B"/>
    <w:rsid w:val="0037318E"/>
    <w:rsid w:val="003775BB"/>
    <w:rsid w:val="0038144D"/>
    <w:rsid w:val="00383588"/>
    <w:rsid w:val="00384D6C"/>
    <w:rsid w:val="00392B00"/>
    <w:rsid w:val="003C1051"/>
    <w:rsid w:val="003C2F7F"/>
    <w:rsid w:val="003C4C23"/>
    <w:rsid w:val="003D3B26"/>
    <w:rsid w:val="003E07EB"/>
    <w:rsid w:val="003F2EC7"/>
    <w:rsid w:val="003F6BFD"/>
    <w:rsid w:val="00402097"/>
    <w:rsid w:val="00406EDF"/>
    <w:rsid w:val="00407AD8"/>
    <w:rsid w:val="00413AA5"/>
    <w:rsid w:val="004212A7"/>
    <w:rsid w:val="00424DB8"/>
    <w:rsid w:val="00433E6C"/>
    <w:rsid w:val="0045021D"/>
    <w:rsid w:val="0045778D"/>
    <w:rsid w:val="004704D4"/>
    <w:rsid w:val="004905BA"/>
    <w:rsid w:val="00493E0B"/>
    <w:rsid w:val="00497E1E"/>
    <w:rsid w:val="004A48A1"/>
    <w:rsid w:val="004A7FD9"/>
    <w:rsid w:val="004B39EE"/>
    <w:rsid w:val="004B7AD0"/>
    <w:rsid w:val="004C2F0B"/>
    <w:rsid w:val="004C5571"/>
    <w:rsid w:val="004E2BD4"/>
    <w:rsid w:val="005120D4"/>
    <w:rsid w:val="00527191"/>
    <w:rsid w:val="00537B5E"/>
    <w:rsid w:val="005404E6"/>
    <w:rsid w:val="00540FE8"/>
    <w:rsid w:val="00567FCF"/>
    <w:rsid w:val="00572000"/>
    <w:rsid w:val="00577FE1"/>
    <w:rsid w:val="00583FB1"/>
    <w:rsid w:val="00597AF8"/>
    <w:rsid w:val="005B775B"/>
    <w:rsid w:val="005C05CB"/>
    <w:rsid w:val="005C1B55"/>
    <w:rsid w:val="005C572B"/>
    <w:rsid w:val="005D1184"/>
    <w:rsid w:val="005D3C12"/>
    <w:rsid w:val="005D7829"/>
    <w:rsid w:val="006006E9"/>
    <w:rsid w:val="006034B9"/>
    <w:rsid w:val="006049A7"/>
    <w:rsid w:val="00607B90"/>
    <w:rsid w:val="00607F9F"/>
    <w:rsid w:val="00610568"/>
    <w:rsid w:val="0061386A"/>
    <w:rsid w:val="006237D5"/>
    <w:rsid w:val="0062523A"/>
    <w:rsid w:val="006301BA"/>
    <w:rsid w:val="0063049F"/>
    <w:rsid w:val="006329C9"/>
    <w:rsid w:val="00635504"/>
    <w:rsid w:val="00640BCF"/>
    <w:rsid w:val="00646F31"/>
    <w:rsid w:val="006612A2"/>
    <w:rsid w:val="00663664"/>
    <w:rsid w:val="00665296"/>
    <w:rsid w:val="00673CD8"/>
    <w:rsid w:val="0067493D"/>
    <w:rsid w:val="00696C6C"/>
    <w:rsid w:val="006D6A98"/>
    <w:rsid w:val="006E6C29"/>
    <w:rsid w:val="0070043D"/>
    <w:rsid w:val="0070682F"/>
    <w:rsid w:val="00713BCD"/>
    <w:rsid w:val="00717210"/>
    <w:rsid w:val="00731216"/>
    <w:rsid w:val="00735EA6"/>
    <w:rsid w:val="0074360D"/>
    <w:rsid w:val="00743A8E"/>
    <w:rsid w:val="007556E7"/>
    <w:rsid w:val="007627CD"/>
    <w:rsid w:val="00762FE7"/>
    <w:rsid w:val="007659E4"/>
    <w:rsid w:val="00776F17"/>
    <w:rsid w:val="00776F90"/>
    <w:rsid w:val="0078043C"/>
    <w:rsid w:val="007821FB"/>
    <w:rsid w:val="0079216F"/>
    <w:rsid w:val="00792AD3"/>
    <w:rsid w:val="007A75AF"/>
    <w:rsid w:val="0081219F"/>
    <w:rsid w:val="00814BD6"/>
    <w:rsid w:val="00820C80"/>
    <w:rsid w:val="00827562"/>
    <w:rsid w:val="0083236B"/>
    <w:rsid w:val="00836516"/>
    <w:rsid w:val="008445AB"/>
    <w:rsid w:val="008471A0"/>
    <w:rsid w:val="00857361"/>
    <w:rsid w:val="00862ECD"/>
    <w:rsid w:val="008A2EFC"/>
    <w:rsid w:val="008C4C9E"/>
    <w:rsid w:val="008D232F"/>
    <w:rsid w:val="008D5512"/>
    <w:rsid w:val="008E5C5F"/>
    <w:rsid w:val="008F595B"/>
    <w:rsid w:val="0090536F"/>
    <w:rsid w:val="00944D67"/>
    <w:rsid w:val="0094720F"/>
    <w:rsid w:val="0097001E"/>
    <w:rsid w:val="00993E88"/>
    <w:rsid w:val="009B0E39"/>
    <w:rsid w:val="009B7526"/>
    <w:rsid w:val="009C6B3C"/>
    <w:rsid w:val="009D29BC"/>
    <w:rsid w:val="009D678E"/>
    <w:rsid w:val="009E0371"/>
    <w:rsid w:val="009E1CCA"/>
    <w:rsid w:val="009E65E2"/>
    <w:rsid w:val="009F265F"/>
    <w:rsid w:val="00A005D2"/>
    <w:rsid w:val="00A01780"/>
    <w:rsid w:val="00A030A7"/>
    <w:rsid w:val="00A03941"/>
    <w:rsid w:val="00A0476F"/>
    <w:rsid w:val="00A0773A"/>
    <w:rsid w:val="00A12432"/>
    <w:rsid w:val="00A13887"/>
    <w:rsid w:val="00A16A9A"/>
    <w:rsid w:val="00A200C0"/>
    <w:rsid w:val="00A322CE"/>
    <w:rsid w:val="00A53396"/>
    <w:rsid w:val="00A6282C"/>
    <w:rsid w:val="00AA2445"/>
    <w:rsid w:val="00AB48EB"/>
    <w:rsid w:val="00AD0281"/>
    <w:rsid w:val="00AD6F1B"/>
    <w:rsid w:val="00AD7852"/>
    <w:rsid w:val="00AF5606"/>
    <w:rsid w:val="00B1042F"/>
    <w:rsid w:val="00B1528B"/>
    <w:rsid w:val="00B26E5E"/>
    <w:rsid w:val="00B357C1"/>
    <w:rsid w:val="00B4758D"/>
    <w:rsid w:val="00B75595"/>
    <w:rsid w:val="00B85B48"/>
    <w:rsid w:val="00B9552A"/>
    <w:rsid w:val="00BB224C"/>
    <w:rsid w:val="00BD4B65"/>
    <w:rsid w:val="00BE430D"/>
    <w:rsid w:val="00BE6937"/>
    <w:rsid w:val="00BE7AD1"/>
    <w:rsid w:val="00BF1128"/>
    <w:rsid w:val="00BF6F2F"/>
    <w:rsid w:val="00C0006A"/>
    <w:rsid w:val="00C116B2"/>
    <w:rsid w:val="00C172A8"/>
    <w:rsid w:val="00C37402"/>
    <w:rsid w:val="00C37DEC"/>
    <w:rsid w:val="00C829FD"/>
    <w:rsid w:val="00CA2190"/>
    <w:rsid w:val="00CA4D6A"/>
    <w:rsid w:val="00CA7098"/>
    <w:rsid w:val="00CB0AF7"/>
    <w:rsid w:val="00CC0113"/>
    <w:rsid w:val="00CC107A"/>
    <w:rsid w:val="00CC4D5C"/>
    <w:rsid w:val="00CE10FF"/>
    <w:rsid w:val="00CE15CC"/>
    <w:rsid w:val="00CE436B"/>
    <w:rsid w:val="00CE4799"/>
    <w:rsid w:val="00CE7999"/>
    <w:rsid w:val="00CF3F91"/>
    <w:rsid w:val="00D128B1"/>
    <w:rsid w:val="00D156EE"/>
    <w:rsid w:val="00D176B3"/>
    <w:rsid w:val="00D51CD3"/>
    <w:rsid w:val="00D53583"/>
    <w:rsid w:val="00D61020"/>
    <w:rsid w:val="00D656A0"/>
    <w:rsid w:val="00D720D0"/>
    <w:rsid w:val="00D93D30"/>
    <w:rsid w:val="00D94238"/>
    <w:rsid w:val="00DA6358"/>
    <w:rsid w:val="00DB07C4"/>
    <w:rsid w:val="00DC2E9F"/>
    <w:rsid w:val="00DC3608"/>
    <w:rsid w:val="00DD208C"/>
    <w:rsid w:val="00E105D6"/>
    <w:rsid w:val="00E11EF0"/>
    <w:rsid w:val="00E209A9"/>
    <w:rsid w:val="00E20FCC"/>
    <w:rsid w:val="00E236C3"/>
    <w:rsid w:val="00E24741"/>
    <w:rsid w:val="00E2544F"/>
    <w:rsid w:val="00E26C59"/>
    <w:rsid w:val="00E50627"/>
    <w:rsid w:val="00E53EB7"/>
    <w:rsid w:val="00E640BE"/>
    <w:rsid w:val="00E71990"/>
    <w:rsid w:val="00E77301"/>
    <w:rsid w:val="00E77D67"/>
    <w:rsid w:val="00E84F24"/>
    <w:rsid w:val="00EA596B"/>
    <w:rsid w:val="00EA70FE"/>
    <w:rsid w:val="00EB01F8"/>
    <w:rsid w:val="00EB752C"/>
    <w:rsid w:val="00EC0154"/>
    <w:rsid w:val="00ED111E"/>
    <w:rsid w:val="00ED1165"/>
    <w:rsid w:val="00EE7FB3"/>
    <w:rsid w:val="00F036FA"/>
    <w:rsid w:val="00F2759F"/>
    <w:rsid w:val="00F31780"/>
    <w:rsid w:val="00F3252B"/>
    <w:rsid w:val="00F34F6E"/>
    <w:rsid w:val="00F502B3"/>
    <w:rsid w:val="00F54027"/>
    <w:rsid w:val="00F60576"/>
    <w:rsid w:val="00F614E3"/>
    <w:rsid w:val="00F861EB"/>
    <w:rsid w:val="00F91A21"/>
    <w:rsid w:val="00F94E06"/>
    <w:rsid w:val="00FA2648"/>
    <w:rsid w:val="00FA77BC"/>
    <w:rsid w:val="00FB0E60"/>
    <w:rsid w:val="00FB70AA"/>
    <w:rsid w:val="00FC0628"/>
    <w:rsid w:val="00FC17EF"/>
    <w:rsid w:val="00FD6AB3"/>
    <w:rsid w:val="00FD7D9D"/>
    <w:rsid w:val="00FE2DF6"/>
    <w:rsid w:val="00FF2C1C"/>
    <w:rsid w:val="00FF55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D9206-17C4-4E7F-A086-A084AA9E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1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471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471A0"/>
    <w:rPr>
      <w:rFonts w:ascii="Arial" w:eastAsia="Times New Roman" w:hAnsi="Arial" w:cs="Arial"/>
      <w:sz w:val="20"/>
      <w:szCs w:val="20"/>
      <w:lang w:eastAsia="ru-RU"/>
    </w:rPr>
  </w:style>
  <w:style w:type="paragraph" w:styleId="a3">
    <w:name w:val="Body Text Indent"/>
    <w:basedOn w:val="a"/>
    <w:link w:val="a4"/>
    <w:unhideWhenUsed/>
    <w:rsid w:val="008471A0"/>
    <w:pPr>
      <w:ind w:firstLine="1080"/>
    </w:pPr>
  </w:style>
  <w:style w:type="character" w:customStyle="1" w:styleId="a4">
    <w:name w:val="Основной текст с отступом Знак"/>
    <w:basedOn w:val="a0"/>
    <w:link w:val="a3"/>
    <w:rsid w:val="008471A0"/>
    <w:rPr>
      <w:rFonts w:ascii="Times New Roman" w:eastAsia="Times New Roman" w:hAnsi="Times New Roman" w:cs="Times New Roman"/>
      <w:sz w:val="24"/>
      <w:szCs w:val="24"/>
      <w:lang w:eastAsia="ru-RU"/>
    </w:rPr>
  </w:style>
  <w:style w:type="table" w:styleId="a5">
    <w:name w:val="Table Grid"/>
    <w:basedOn w:val="a1"/>
    <w:rsid w:val="00C17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84F24"/>
    <w:rPr>
      <w:rFonts w:ascii="Segoe UI" w:hAnsi="Segoe UI" w:cs="Segoe UI"/>
      <w:sz w:val="18"/>
      <w:szCs w:val="18"/>
    </w:rPr>
  </w:style>
  <w:style w:type="character" w:customStyle="1" w:styleId="a7">
    <w:name w:val="Текст выноски Знак"/>
    <w:basedOn w:val="a0"/>
    <w:link w:val="a6"/>
    <w:uiPriority w:val="99"/>
    <w:semiHidden/>
    <w:rsid w:val="00E84F24"/>
    <w:rPr>
      <w:rFonts w:ascii="Segoe UI" w:eastAsia="Times New Roman" w:hAnsi="Segoe UI" w:cs="Segoe UI"/>
      <w:sz w:val="18"/>
      <w:szCs w:val="18"/>
      <w:lang w:eastAsia="ru-RU"/>
    </w:rPr>
  </w:style>
  <w:style w:type="paragraph" w:styleId="2">
    <w:name w:val="Body Text Indent 2"/>
    <w:basedOn w:val="a"/>
    <w:link w:val="20"/>
    <w:uiPriority w:val="99"/>
    <w:unhideWhenUsed/>
    <w:rsid w:val="006D6A98"/>
    <w:pPr>
      <w:autoSpaceDE w:val="0"/>
      <w:autoSpaceDN w:val="0"/>
      <w:adjustRightInd w:val="0"/>
      <w:ind w:firstLine="851"/>
      <w:jc w:val="both"/>
    </w:pPr>
  </w:style>
  <w:style w:type="character" w:customStyle="1" w:styleId="20">
    <w:name w:val="Основной текст с отступом 2 Знак"/>
    <w:basedOn w:val="a0"/>
    <w:link w:val="2"/>
    <w:uiPriority w:val="99"/>
    <w:rsid w:val="006D6A98"/>
    <w:rPr>
      <w:rFonts w:ascii="Times New Roman" w:eastAsia="Times New Roman" w:hAnsi="Times New Roman" w:cs="Times New Roman"/>
      <w:sz w:val="24"/>
      <w:szCs w:val="24"/>
      <w:lang w:eastAsia="ru-RU"/>
    </w:rPr>
  </w:style>
  <w:style w:type="paragraph" w:styleId="a8">
    <w:name w:val="No Spacing"/>
    <w:qFormat/>
    <w:rsid w:val="00583FB1"/>
    <w:pPr>
      <w:spacing w:after="0" w:line="240" w:lineRule="auto"/>
    </w:pPr>
    <w:rPr>
      <w:rFonts w:ascii="Times New Roman" w:eastAsia="Times New Roman" w:hAnsi="Times New Roman" w:cs="Times New Roman"/>
      <w:sz w:val="24"/>
      <w:szCs w:val="24"/>
      <w:lang w:eastAsia="ru-RU"/>
    </w:rPr>
  </w:style>
  <w:style w:type="character" w:customStyle="1" w:styleId="-">
    <w:name w:val="Интернет-ссылка"/>
    <w:rsid w:val="00583FB1"/>
    <w:rPr>
      <w:color w:val="000080"/>
      <w:u w:val="single"/>
    </w:rPr>
  </w:style>
  <w:style w:type="paragraph" w:styleId="3">
    <w:name w:val="Body Text Indent 3"/>
    <w:basedOn w:val="a"/>
    <w:link w:val="30"/>
    <w:uiPriority w:val="99"/>
    <w:unhideWhenUsed/>
    <w:rsid w:val="00B357C1"/>
    <w:pPr>
      <w:tabs>
        <w:tab w:val="left" w:pos="993"/>
      </w:tabs>
      <w:autoSpaceDE w:val="0"/>
      <w:autoSpaceDN w:val="0"/>
      <w:adjustRightInd w:val="0"/>
      <w:ind w:firstLine="709"/>
      <w:jc w:val="both"/>
    </w:pPr>
    <w:rPr>
      <w:rFonts w:eastAsia="Calibri"/>
    </w:rPr>
  </w:style>
  <w:style w:type="character" w:customStyle="1" w:styleId="30">
    <w:name w:val="Основной текст с отступом 3 Знак"/>
    <w:basedOn w:val="a0"/>
    <w:link w:val="3"/>
    <w:uiPriority w:val="99"/>
    <w:rsid w:val="00B357C1"/>
    <w:rPr>
      <w:rFonts w:ascii="Times New Roman" w:eastAsia="Calibri" w:hAnsi="Times New Roman" w:cs="Times New Roman"/>
      <w:sz w:val="24"/>
      <w:szCs w:val="24"/>
      <w:lang w:eastAsia="ru-RU"/>
    </w:rPr>
  </w:style>
  <w:style w:type="paragraph" w:styleId="a9">
    <w:name w:val="header"/>
    <w:basedOn w:val="a"/>
    <w:link w:val="aa"/>
    <w:uiPriority w:val="99"/>
    <w:semiHidden/>
    <w:unhideWhenUsed/>
    <w:rsid w:val="005B775B"/>
    <w:pPr>
      <w:tabs>
        <w:tab w:val="center" w:pos="4677"/>
        <w:tab w:val="right" w:pos="9355"/>
      </w:tabs>
    </w:pPr>
  </w:style>
  <w:style w:type="character" w:customStyle="1" w:styleId="aa">
    <w:name w:val="Верхний колонтитул Знак"/>
    <w:basedOn w:val="a0"/>
    <w:link w:val="a9"/>
    <w:uiPriority w:val="99"/>
    <w:semiHidden/>
    <w:rsid w:val="005B775B"/>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5B775B"/>
    <w:pPr>
      <w:tabs>
        <w:tab w:val="center" w:pos="4677"/>
        <w:tab w:val="right" w:pos="9355"/>
      </w:tabs>
    </w:pPr>
  </w:style>
  <w:style w:type="character" w:customStyle="1" w:styleId="ac">
    <w:name w:val="Нижний колонтитул Знак"/>
    <w:basedOn w:val="a0"/>
    <w:link w:val="ab"/>
    <w:uiPriority w:val="99"/>
    <w:semiHidden/>
    <w:rsid w:val="005B775B"/>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79216F"/>
    <w:pPr>
      <w:tabs>
        <w:tab w:val="right" w:leader="underscore" w:pos="9639"/>
      </w:tabs>
      <w:spacing w:after="1" w:line="200" w:lineRule="atLeast"/>
      <w:jc w:val="both"/>
    </w:pPr>
  </w:style>
  <w:style w:type="character" w:customStyle="1" w:styleId="ae">
    <w:name w:val="Основной текст Знак"/>
    <w:basedOn w:val="a0"/>
    <w:link w:val="ad"/>
    <w:uiPriority w:val="99"/>
    <w:rsid w:val="0079216F"/>
    <w:rPr>
      <w:rFonts w:ascii="Times New Roman" w:eastAsia="Times New Roman" w:hAnsi="Times New Roman" w:cs="Times New Roman"/>
      <w:sz w:val="24"/>
      <w:szCs w:val="24"/>
      <w:lang w:eastAsia="ru-RU"/>
    </w:rPr>
  </w:style>
  <w:style w:type="paragraph" w:styleId="af">
    <w:name w:val="List Paragraph"/>
    <w:basedOn w:val="a"/>
    <w:uiPriority w:val="34"/>
    <w:qFormat/>
    <w:rsid w:val="00640BCF"/>
    <w:pPr>
      <w:spacing w:after="200" w:line="276" w:lineRule="auto"/>
      <w:ind w:left="720"/>
      <w:contextualSpacing/>
    </w:pPr>
    <w:rPr>
      <w:rFonts w:ascii="Calibri" w:eastAsia="Calibri" w:hAnsi="Calibri"/>
      <w:sz w:val="22"/>
      <w:szCs w:val="22"/>
      <w:lang w:eastAsia="en-US"/>
    </w:rPr>
  </w:style>
  <w:style w:type="character" w:styleId="af0">
    <w:name w:val="annotation reference"/>
    <w:basedOn w:val="a0"/>
    <w:uiPriority w:val="99"/>
    <w:semiHidden/>
    <w:unhideWhenUsed/>
    <w:rsid w:val="006034B9"/>
    <w:rPr>
      <w:sz w:val="16"/>
      <w:szCs w:val="16"/>
    </w:rPr>
  </w:style>
  <w:style w:type="paragraph" w:styleId="af1">
    <w:name w:val="annotation text"/>
    <w:basedOn w:val="a"/>
    <w:link w:val="af2"/>
    <w:uiPriority w:val="99"/>
    <w:semiHidden/>
    <w:unhideWhenUsed/>
    <w:rsid w:val="006034B9"/>
    <w:rPr>
      <w:sz w:val="20"/>
      <w:szCs w:val="20"/>
    </w:rPr>
  </w:style>
  <w:style w:type="character" w:customStyle="1" w:styleId="af2">
    <w:name w:val="Текст примечания Знак"/>
    <w:basedOn w:val="a0"/>
    <w:link w:val="af1"/>
    <w:uiPriority w:val="99"/>
    <w:semiHidden/>
    <w:rsid w:val="006034B9"/>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034B9"/>
    <w:rPr>
      <w:b/>
      <w:bCs/>
    </w:rPr>
  </w:style>
  <w:style w:type="character" w:customStyle="1" w:styleId="af4">
    <w:name w:val="Тема примечания Знак"/>
    <w:basedOn w:val="af2"/>
    <w:link w:val="af3"/>
    <w:uiPriority w:val="99"/>
    <w:semiHidden/>
    <w:rsid w:val="006034B9"/>
    <w:rPr>
      <w:rFonts w:ascii="Times New Roman" w:eastAsia="Times New Roman" w:hAnsi="Times New Roman" w:cs="Times New Roman"/>
      <w:b/>
      <w:bCs/>
      <w:sz w:val="20"/>
      <w:szCs w:val="20"/>
      <w:lang w:eastAsia="ru-RU"/>
    </w:rPr>
  </w:style>
  <w:style w:type="character" w:styleId="af5">
    <w:name w:val="Hyperlink"/>
    <w:uiPriority w:val="99"/>
    <w:rsid w:val="007627CD"/>
    <w:rPr>
      <w:color w:val="0000FF"/>
      <w:u w:val="single"/>
    </w:rPr>
  </w:style>
  <w:style w:type="paragraph" w:styleId="af6">
    <w:name w:val="footnote text"/>
    <w:basedOn w:val="a"/>
    <w:link w:val="af7"/>
    <w:uiPriority w:val="99"/>
    <w:rsid w:val="00E77301"/>
    <w:rPr>
      <w:sz w:val="20"/>
      <w:szCs w:val="20"/>
    </w:rPr>
  </w:style>
  <w:style w:type="character" w:customStyle="1" w:styleId="af7">
    <w:name w:val="Текст сноски Знак"/>
    <w:basedOn w:val="a0"/>
    <w:link w:val="af6"/>
    <w:uiPriority w:val="99"/>
    <w:rsid w:val="00E77301"/>
    <w:rPr>
      <w:rFonts w:ascii="Times New Roman" w:eastAsia="Times New Roman" w:hAnsi="Times New Roman" w:cs="Times New Roman"/>
      <w:sz w:val="20"/>
      <w:szCs w:val="20"/>
      <w:lang w:eastAsia="ru-RU"/>
    </w:rPr>
  </w:style>
  <w:style w:type="character" w:styleId="af8">
    <w:name w:val="footnote reference"/>
    <w:uiPriority w:val="99"/>
    <w:rsid w:val="00E77301"/>
    <w:rPr>
      <w:vertAlign w:val="superscript"/>
    </w:rPr>
  </w:style>
  <w:style w:type="character" w:styleId="af9">
    <w:name w:val="endnote reference"/>
    <w:rsid w:val="00E77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439EC-44F8-4A50-AA6F-51723796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4805</Words>
  <Characters>27395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meteleva</dc:creator>
  <cp:lastModifiedBy>meteleva</cp:lastModifiedBy>
  <cp:revision>8</cp:revision>
  <cp:lastPrinted>2025-10-21T09:31:00Z</cp:lastPrinted>
  <dcterms:created xsi:type="dcterms:W3CDTF">2025-10-02T07:54:00Z</dcterms:created>
  <dcterms:modified xsi:type="dcterms:W3CDTF">2025-10-21T09:33:00Z</dcterms:modified>
</cp:coreProperties>
</file>